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47462">
      <w:pPr>
        <w:pageBreakBefore/>
        <w:ind w:left="1" w:right="238" w:hanging="108"/>
        <w:jc w:val="left"/>
        <w:rPr>
          <w:rFonts w:cs="Segoe UI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Segoe UI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Segoe UI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7DB03508">
      <w:pPr>
        <w:ind w:left="19" w:right="240" w:hanging="126"/>
        <w:jc w:val="center"/>
        <w:rPr>
          <w:rFonts w:cs="宋体"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b/>
          <w:bCs/>
          <w:sz w:val="28"/>
          <w:szCs w:val="28"/>
        </w:rPr>
        <w:t>领取采购文件方式</w:t>
      </w:r>
    </w:p>
    <w:p w14:paraId="07089AB4">
      <w:pPr>
        <w:spacing w:before="11"/>
        <w:ind w:left="1" w:hanging="108"/>
        <w:rPr>
          <w:rFonts w:cs="宋体" w:asciiTheme="minorEastAsia" w:hAnsiTheme="minorEastAsia"/>
          <w:b/>
          <w:bCs/>
          <w:sz w:val="24"/>
          <w:szCs w:val="24"/>
        </w:rPr>
      </w:pPr>
    </w:p>
    <w:p w14:paraId="3ACB9CCF">
      <w:pPr>
        <w:spacing w:before="26"/>
        <w:ind w:left="1" w:hanging="108"/>
        <w:rPr>
          <w:rFonts w:cs="宋体" w:asciiTheme="minorEastAsia" w:hAnsiTheme="minorEastAsia"/>
          <w:sz w:val="24"/>
          <w:szCs w:val="24"/>
        </w:rPr>
      </w:pPr>
      <w:bookmarkStart w:id="0" w:name="一、现场领取"/>
      <w:bookmarkEnd w:id="0"/>
      <w:r>
        <w:rPr>
          <w:rFonts w:cs="宋体" w:asciiTheme="minorEastAsia" w:hAnsiTheme="minorEastAsia"/>
          <w:b/>
          <w:bCs/>
          <w:sz w:val="24"/>
          <w:szCs w:val="24"/>
        </w:rPr>
        <w:t>一、现场领取</w:t>
      </w:r>
    </w:p>
    <w:p w14:paraId="4CD83AF0">
      <w:pPr>
        <w:pStyle w:val="3"/>
        <w:spacing w:before="185" w:line="381" w:lineRule="auto"/>
        <w:ind w:left="-107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符合资格要求的供应商应当在公告规定的获取时间内，携带加盖公章的采购文件领取表到采购代理机构现场领取采购文件。</w:t>
      </w:r>
    </w:p>
    <w:p w14:paraId="013A61DD">
      <w:pPr>
        <w:spacing w:before="46" w:line="381" w:lineRule="auto"/>
        <w:ind w:left="1" w:hanging="108"/>
        <w:rPr>
          <w:rFonts w:cs="宋体" w:asciiTheme="minorEastAsia" w:hAnsiTheme="minorEastAsia"/>
          <w:b/>
          <w:bCs/>
          <w:w w:val="99"/>
          <w:sz w:val="24"/>
          <w:szCs w:val="24"/>
        </w:rPr>
      </w:pPr>
      <w:bookmarkStart w:id="1" w:name="二、网上或邮寄领取"/>
      <w:bookmarkEnd w:id="1"/>
      <w:r>
        <w:rPr>
          <w:rFonts w:cs="宋体" w:asciiTheme="minorEastAsia" w:hAnsiTheme="minorEastAsia"/>
          <w:b/>
          <w:bCs/>
          <w:sz w:val="24"/>
          <w:szCs w:val="24"/>
        </w:rPr>
        <w:t>二、</w:t>
      </w:r>
      <w:r>
        <w:rPr>
          <w:rFonts w:hint="eastAsia" w:cs="宋体" w:asciiTheme="minorEastAsia" w:hAnsiTheme="minorEastAsia"/>
          <w:b/>
          <w:bCs/>
          <w:sz w:val="24"/>
          <w:szCs w:val="24"/>
        </w:rPr>
        <w:t>邮件</w:t>
      </w:r>
      <w:r>
        <w:rPr>
          <w:rFonts w:cs="宋体" w:asciiTheme="minorEastAsia" w:hAnsiTheme="minorEastAsia"/>
          <w:b/>
          <w:bCs/>
          <w:sz w:val="24"/>
          <w:szCs w:val="24"/>
        </w:rPr>
        <w:t>或邮寄领取</w:t>
      </w:r>
      <w:r>
        <w:rPr>
          <w:rFonts w:cs="宋体" w:asciiTheme="minorEastAsia" w:hAnsiTheme="minorEastAsia"/>
          <w:b/>
          <w:bCs/>
          <w:w w:val="99"/>
          <w:sz w:val="24"/>
          <w:szCs w:val="24"/>
        </w:rPr>
        <w:t xml:space="preserve"> </w:t>
      </w:r>
    </w:p>
    <w:p w14:paraId="188FCF9D">
      <w:pPr>
        <w:pStyle w:val="3"/>
        <w:spacing w:before="187" w:line="381" w:lineRule="auto"/>
        <w:ind w:left="-107" w:firstLine="468" w:firstLineChars="200"/>
        <w:rPr>
          <w:rFonts w:cs="宋体" w:asciiTheme="minorEastAsia" w:hAnsiTheme="minorEastAsia"/>
          <w:spacing w:val="-3"/>
          <w:sz w:val="24"/>
          <w:szCs w:val="24"/>
        </w:rPr>
      </w:pPr>
      <w:r>
        <w:rPr>
          <w:rFonts w:hint="eastAsia" w:cs="宋体" w:asciiTheme="minorEastAsia" w:hAnsiTheme="minorEastAsia"/>
          <w:spacing w:val="-3"/>
          <w:sz w:val="24"/>
          <w:szCs w:val="24"/>
        </w:rPr>
        <w:t>1、符合资格要求的供应商应当在公告规定的获取时间内，将</w:t>
      </w:r>
      <w:r>
        <w:rPr>
          <w:rFonts w:asciiTheme="minorEastAsia" w:hAnsiTheme="minorEastAsia"/>
          <w:sz w:val="24"/>
          <w:szCs w:val="24"/>
        </w:rPr>
        <w:t>加盖公章的采购文件领取表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的扫描件</w:t>
      </w:r>
      <w:r>
        <w:rPr>
          <w:rFonts w:hint="eastAsia" w:cs="宋体" w:asciiTheme="minorEastAsia" w:hAnsiTheme="minorEastAsia"/>
          <w:b/>
          <w:bCs/>
          <w:spacing w:val="-3"/>
          <w:sz w:val="24"/>
          <w:szCs w:val="24"/>
        </w:rPr>
        <w:t>（PDF格式）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发送至电子邮箱：</w:t>
      </w:r>
      <w:r>
        <w:rPr>
          <w:rFonts w:hint="eastAsia" w:cs="宋体" w:asciiTheme="minorEastAsia" w:hAnsiTheme="minorEastAsia"/>
          <w:spacing w:val="-3"/>
          <w:sz w:val="24"/>
          <w:szCs w:val="24"/>
          <w:lang w:val="en-US" w:eastAsia="zh-CN"/>
        </w:rPr>
        <w:t>767855986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@qq.com。</w:t>
      </w:r>
    </w:p>
    <w:p w14:paraId="0335F792">
      <w:pPr>
        <w:spacing w:before="46" w:line="381" w:lineRule="auto"/>
        <w:ind w:left="210" w:leftChars="100" w:firstLine="234" w:firstLineChars="100"/>
        <w:jc w:val="left"/>
        <w:rPr>
          <w:rFonts w:cs="宋体" w:asciiTheme="minorEastAsia" w:hAnsiTheme="minorEastAsia"/>
          <w:spacing w:val="-3"/>
          <w:sz w:val="24"/>
          <w:szCs w:val="24"/>
        </w:rPr>
      </w:pPr>
      <w:r>
        <w:rPr>
          <w:rFonts w:hint="eastAsia" w:cs="宋体" w:asciiTheme="minorEastAsia" w:hAnsiTheme="minorEastAsia"/>
          <w:spacing w:val="-3"/>
          <w:sz w:val="24"/>
          <w:szCs w:val="24"/>
        </w:rPr>
        <w:t>2、通过邮件方式</w:t>
      </w:r>
      <w:r>
        <w:rPr>
          <w:rFonts w:cs="宋体" w:asciiTheme="minorEastAsia" w:hAnsiTheme="minorEastAsia"/>
          <w:spacing w:val="-3"/>
          <w:sz w:val="24"/>
          <w:szCs w:val="24"/>
        </w:rPr>
        <w:t>领取的，因登记有误或邮箱服务器故障导致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资料</w:t>
      </w:r>
      <w:r>
        <w:rPr>
          <w:rFonts w:cs="宋体" w:asciiTheme="minorEastAsia" w:hAnsiTheme="minorEastAsia"/>
          <w:spacing w:val="-3"/>
          <w:sz w:val="24"/>
          <w:szCs w:val="24"/>
        </w:rPr>
        <w:t>扫描件延迟送达或无法送达的，采购代理机构不承担责任。</w:t>
      </w:r>
    </w:p>
    <w:p w14:paraId="35FBFDDE">
      <w:pPr>
        <w:spacing w:before="46" w:line="381" w:lineRule="auto"/>
        <w:ind w:left="210" w:leftChars="100" w:firstLine="234" w:firstLineChars="100"/>
        <w:jc w:val="left"/>
        <w:rPr>
          <w:rFonts w:cs="宋体" w:asciiTheme="minorEastAsia" w:hAnsiTheme="minorEastAsia"/>
          <w:spacing w:val="-3"/>
          <w:sz w:val="24"/>
          <w:szCs w:val="24"/>
        </w:rPr>
      </w:pPr>
      <w:r>
        <w:rPr>
          <w:rFonts w:cs="宋体" w:asciiTheme="minorEastAsia" w:hAnsiTheme="minorEastAsia"/>
          <w:spacing w:val="-3"/>
          <w:sz w:val="24"/>
          <w:szCs w:val="24"/>
        </w:rPr>
        <w:t>3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、通过</w:t>
      </w:r>
      <w:r>
        <w:rPr>
          <w:rFonts w:cs="宋体" w:asciiTheme="minorEastAsia" w:hAnsiTheme="minorEastAsia"/>
          <w:spacing w:val="-3"/>
          <w:sz w:val="24"/>
          <w:szCs w:val="24"/>
        </w:rPr>
        <w:t>邮寄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方式</w:t>
      </w:r>
      <w:r>
        <w:rPr>
          <w:rFonts w:cs="宋体" w:asciiTheme="minorEastAsia" w:hAnsiTheme="minorEastAsia"/>
          <w:spacing w:val="-3"/>
          <w:sz w:val="24"/>
          <w:szCs w:val="24"/>
        </w:rPr>
        <w:t>领取的，代理机构发出文件采取到付方式，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供应</w:t>
      </w:r>
      <w:r>
        <w:rPr>
          <w:rFonts w:cs="宋体" w:asciiTheme="minorEastAsia" w:hAnsiTheme="minorEastAsia"/>
          <w:spacing w:val="-3"/>
          <w:sz w:val="24"/>
          <w:szCs w:val="24"/>
        </w:rPr>
        <w:t>商应充分考虑邮寄的时效性及安全性，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如因</w:t>
      </w:r>
      <w:r>
        <w:rPr>
          <w:rFonts w:cs="宋体" w:asciiTheme="minorEastAsia" w:hAnsiTheme="minorEastAsia"/>
          <w:spacing w:val="-3"/>
          <w:sz w:val="24"/>
          <w:szCs w:val="24"/>
        </w:rPr>
        <w:t>邮寄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产生</w:t>
      </w:r>
      <w:r>
        <w:rPr>
          <w:rFonts w:cs="宋体" w:asciiTheme="minorEastAsia" w:hAnsiTheme="minorEastAsia"/>
          <w:spacing w:val="-3"/>
          <w:sz w:val="24"/>
          <w:szCs w:val="24"/>
        </w:rPr>
        <w:t>的如丢失、损坏、延迟送达或无法送达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等</w:t>
      </w:r>
      <w:r>
        <w:rPr>
          <w:rFonts w:cs="宋体" w:asciiTheme="minorEastAsia" w:hAnsiTheme="minorEastAsia"/>
          <w:spacing w:val="-3"/>
          <w:sz w:val="24"/>
          <w:szCs w:val="24"/>
        </w:rPr>
        <w:t>情形的，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供应商</w:t>
      </w:r>
      <w:r>
        <w:rPr>
          <w:rFonts w:cs="宋体" w:asciiTheme="minorEastAsia" w:hAnsiTheme="minorEastAsia"/>
          <w:spacing w:val="-3"/>
          <w:sz w:val="24"/>
          <w:szCs w:val="24"/>
        </w:rPr>
        <w:t>应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自行</w:t>
      </w:r>
      <w:r>
        <w:rPr>
          <w:rFonts w:cs="宋体" w:asciiTheme="minorEastAsia" w:hAnsiTheme="minorEastAsia"/>
          <w:spacing w:val="-3"/>
          <w:sz w:val="24"/>
          <w:szCs w:val="24"/>
        </w:rPr>
        <w:t>承担相应的风险。</w:t>
      </w:r>
    </w:p>
    <w:p w14:paraId="7F23EAD2">
      <w:pPr>
        <w:spacing w:before="46" w:line="381" w:lineRule="auto"/>
        <w:ind w:left="210" w:leftChars="100" w:firstLine="234" w:firstLineChars="100"/>
        <w:rPr>
          <w:rFonts w:cs="宋体" w:asciiTheme="minorEastAsia" w:hAnsiTheme="minorEastAsia"/>
          <w:spacing w:val="-3"/>
          <w:sz w:val="24"/>
          <w:szCs w:val="24"/>
        </w:rPr>
      </w:pPr>
      <w:r>
        <w:rPr>
          <w:rFonts w:cs="宋体" w:asciiTheme="minorEastAsia" w:hAnsiTheme="minorEastAsia"/>
          <w:spacing w:val="-3"/>
          <w:sz w:val="24"/>
          <w:szCs w:val="24"/>
        </w:rPr>
        <w:t>4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、供应商提交所</w:t>
      </w:r>
      <w:r>
        <w:rPr>
          <w:rFonts w:cs="宋体" w:asciiTheme="minorEastAsia" w:hAnsiTheme="minorEastAsia"/>
          <w:spacing w:val="-3"/>
          <w:sz w:val="24"/>
          <w:szCs w:val="24"/>
        </w:rPr>
        <w:t>须资料扫描件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的邮件时间须在公告规定的获取采购文件时间内，采购代理机构收到后向供应商发出采购文件。</w:t>
      </w:r>
    </w:p>
    <w:p w14:paraId="6C8768EA">
      <w:pPr>
        <w:ind w:left="-13" w:hanging="94"/>
        <w:rPr>
          <w:rFonts w:cs="宋体" w:asciiTheme="majorEastAsia" w:hAnsiTheme="majorEastAsia" w:eastAsiaTheme="majorEastAsia"/>
          <w:szCs w:val="21"/>
        </w:rPr>
      </w:pPr>
    </w:p>
    <w:p w14:paraId="681FD903">
      <w:pPr>
        <w:spacing w:before="46" w:line="381" w:lineRule="auto"/>
        <w:ind w:left="210" w:leftChars="100" w:firstLine="235" w:firstLineChars="100"/>
        <w:jc w:val="left"/>
        <w:rPr>
          <w:rFonts w:cs="宋体" w:asciiTheme="minorEastAsia" w:hAnsiTheme="minorEastAsia"/>
          <w:b/>
          <w:spacing w:val="-3"/>
          <w:sz w:val="24"/>
          <w:szCs w:val="24"/>
        </w:rPr>
        <w:sectPr>
          <w:pgSz w:w="11906" w:h="16838"/>
          <w:pgMar w:top="1134" w:right="1418" w:bottom="1134" w:left="1418" w:header="709" w:footer="709" w:gutter="0"/>
          <w:cols w:space="708" w:num="1"/>
          <w:docGrid w:linePitch="360" w:charSpace="0"/>
        </w:sectPr>
      </w:pPr>
      <w:r>
        <w:rPr>
          <w:rFonts w:hint="eastAsia" w:cs="宋体" w:asciiTheme="minorEastAsia" w:hAnsiTheme="minorEastAsia"/>
          <w:b/>
          <w:spacing w:val="-3"/>
          <w:sz w:val="24"/>
          <w:szCs w:val="24"/>
        </w:rPr>
        <w:t>说明：供应商为法人企业的，其负责人为其法定代表人；供应商为其他组织的，其负责人为法律、行政法规规定代表单位行使职权的主要负责人；供应商为自然人的，其负责人为自然人本人。</w:t>
      </w:r>
    </w:p>
    <w:p w14:paraId="7509F21A">
      <w:pPr>
        <w:adjustRightInd w:val="0"/>
        <w:snapToGrid w:val="0"/>
        <w:ind w:left="-9" w:leftChars="-67" w:hanging="132" w:hangingChars="47"/>
        <w:jc w:val="center"/>
        <w:rPr>
          <w:rFonts w:hint="eastAsia" w:ascii="宋体" w:cs="宋体"/>
          <w:b/>
          <w:bCs/>
          <w:color w:val="000000"/>
          <w:sz w:val="28"/>
          <w:szCs w:val="28"/>
        </w:rPr>
      </w:pPr>
      <w:r>
        <w:rPr>
          <w:rFonts w:hint="eastAsia" w:ascii="宋体" w:cs="宋体"/>
          <w:b/>
          <w:bCs/>
          <w:color w:val="000000"/>
          <w:sz w:val="28"/>
          <w:szCs w:val="28"/>
        </w:rPr>
        <w:t>武汉市江岸区图书</w:t>
      </w:r>
      <w:bookmarkStart w:id="2" w:name="_GoBack"/>
      <w:bookmarkEnd w:id="2"/>
      <w:r>
        <w:rPr>
          <w:rFonts w:hint="eastAsia" w:ascii="宋体" w:cs="宋体"/>
          <w:b/>
          <w:bCs/>
          <w:color w:val="000000"/>
          <w:sz w:val="28"/>
          <w:szCs w:val="28"/>
        </w:rPr>
        <w:t>馆运营管理服务</w:t>
      </w:r>
    </w:p>
    <w:p w14:paraId="236898D1">
      <w:pPr>
        <w:adjustRightInd w:val="0"/>
        <w:snapToGrid w:val="0"/>
        <w:ind w:left="-9" w:leftChars="-67" w:hanging="132" w:hangingChars="47"/>
        <w:jc w:val="center"/>
        <w:rPr>
          <w:rFonts w:ascii="宋体" w:cs="宋体"/>
          <w:b/>
          <w:bCs/>
          <w:color w:val="000000"/>
          <w:sz w:val="28"/>
          <w:szCs w:val="28"/>
        </w:rPr>
      </w:pPr>
      <w:r>
        <w:rPr>
          <w:rFonts w:hint="eastAsia" w:ascii="宋体" w:cs="宋体"/>
          <w:b/>
          <w:bCs/>
          <w:color w:val="000000"/>
          <w:sz w:val="28"/>
          <w:szCs w:val="28"/>
        </w:rPr>
        <w:t>采购文件领取表</w:t>
      </w:r>
    </w:p>
    <w:p w14:paraId="335809DF">
      <w:pPr>
        <w:pStyle w:val="2"/>
        <w:ind w:left="19" w:hanging="126"/>
        <w:rPr>
          <w:rFonts w:ascii="宋体" w:cs="宋体"/>
          <w:b/>
          <w:bCs/>
          <w:color w:val="000000"/>
          <w:sz w:val="28"/>
          <w:szCs w:val="28"/>
        </w:rPr>
      </w:pPr>
    </w:p>
    <w:p w14:paraId="5310C2A6">
      <w:pPr>
        <w:ind w:left="-13" w:hanging="94"/>
      </w:pPr>
    </w:p>
    <w:p w14:paraId="4F5CF171">
      <w:pPr>
        <w:widowControl/>
        <w:adjustRightInd w:val="0"/>
        <w:snapToGrid w:val="0"/>
        <w:spacing w:after="120" w:afterLines="50"/>
        <w:ind w:left="1" w:hanging="108"/>
        <w:jc w:val="left"/>
        <w:rPr>
          <w:color w:val="FF0000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项目</w:t>
      </w:r>
      <w:r>
        <w:rPr>
          <w:rFonts w:hint="eastAsia" w:ascii="宋体" w:hAnsi="宋体" w:cs="宋体"/>
          <w:sz w:val="24"/>
        </w:rPr>
        <w:t>编号：</w:t>
      </w:r>
      <w:r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HBDX-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2024</w:t>
      </w:r>
      <w:r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-M0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99</w:t>
      </w:r>
      <w:r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/>
          <w:color w:val="FF0000"/>
          <w:szCs w:val="21"/>
        </w:rPr>
        <w:t xml:space="preserve">                                </w:t>
      </w:r>
      <w:r>
        <w:rPr>
          <w:rFonts w:hint="eastAsia" w:ascii="宋体"/>
          <w:color w:val="FF0000"/>
          <w:szCs w:val="21"/>
        </w:rPr>
        <w:t xml:space="preserve">   </w:t>
      </w:r>
      <w:r>
        <w:rPr>
          <w:rFonts w:ascii="宋体"/>
          <w:color w:val="FF0000"/>
          <w:szCs w:val="21"/>
        </w:rPr>
        <w:t xml:space="preserve">                   </w:t>
      </w:r>
      <w:r>
        <w:rPr>
          <w:rFonts w:hint="eastAsia" w:ascii="宋体"/>
          <w:color w:val="FF0000"/>
          <w:szCs w:val="21"/>
        </w:rPr>
        <w:t xml:space="preserve"> </w:t>
      </w:r>
      <w:r>
        <w:rPr>
          <w:rFonts w:ascii="宋体"/>
          <w:color w:val="FF0000"/>
          <w:szCs w:val="21"/>
        </w:rPr>
        <w:t xml:space="preserve">     </w:t>
      </w:r>
      <w:r>
        <w:rPr>
          <w:rFonts w:hint="eastAsia" w:ascii="宋体" w:hAnsi="宋体" w:cs="宋体"/>
          <w:sz w:val="24"/>
        </w:rPr>
        <w:t>2024年</w:t>
      </w:r>
      <w:r>
        <w:rPr>
          <w:rFonts w:hint="eastAsia" w:ascii="宋体" w:hAnsi="宋体" w:cs="宋体"/>
          <w:sz w:val="24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 w:cs="宋体"/>
          <w:sz w:val="24"/>
        </w:rPr>
        <w:t>日至2024年</w:t>
      </w:r>
      <w:r>
        <w:rPr>
          <w:rFonts w:hint="eastAsia" w:ascii="宋体" w:hAnsi="宋体" w:cs="宋体"/>
          <w:sz w:val="24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21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5"/>
        <w:tblW w:w="14719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5"/>
        <w:gridCol w:w="4252"/>
        <w:gridCol w:w="2268"/>
        <w:gridCol w:w="4154"/>
      </w:tblGrid>
      <w:tr w14:paraId="4663204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045" w:type="dxa"/>
            <w:vAlign w:val="center"/>
          </w:tcPr>
          <w:p w14:paraId="237BC243">
            <w:pPr>
              <w:ind w:left="1" w:hanging="108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*供应商名称</w:t>
            </w:r>
          </w:p>
          <w:p w14:paraId="2E65D278">
            <w:pPr>
              <w:ind w:left="1" w:hanging="108"/>
              <w:jc w:val="center"/>
              <w:rPr>
                <w:rFonts w:ascii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（加盖公章）</w:t>
            </w:r>
          </w:p>
        </w:tc>
        <w:tc>
          <w:tcPr>
            <w:tcW w:w="10674" w:type="dxa"/>
            <w:gridSpan w:val="3"/>
            <w:vAlign w:val="center"/>
          </w:tcPr>
          <w:p w14:paraId="3C2624C5">
            <w:pPr>
              <w:ind w:left="1" w:hanging="108"/>
              <w:rPr>
                <w:rFonts w:ascii="宋体"/>
                <w:color w:val="000000"/>
                <w:sz w:val="24"/>
                <w:highlight w:val="yellow"/>
              </w:rPr>
            </w:pPr>
          </w:p>
        </w:tc>
      </w:tr>
      <w:tr w14:paraId="3992D98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045" w:type="dxa"/>
            <w:vAlign w:val="center"/>
          </w:tcPr>
          <w:p w14:paraId="0D47E5A0">
            <w:pPr>
              <w:ind w:left="1" w:hanging="108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*统一社会信用代码</w:t>
            </w:r>
          </w:p>
        </w:tc>
        <w:tc>
          <w:tcPr>
            <w:tcW w:w="10674" w:type="dxa"/>
            <w:gridSpan w:val="3"/>
            <w:vAlign w:val="center"/>
          </w:tcPr>
          <w:p w14:paraId="1E8F30B7">
            <w:pPr>
              <w:ind w:left="1" w:hanging="108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14:paraId="1E251A0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4045" w:type="dxa"/>
            <w:vAlign w:val="center"/>
          </w:tcPr>
          <w:p w14:paraId="2E1DDA65">
            <w:pPr>
              <w:ind w:left="1" w:hanging="10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采购文件领取方式</w:t>
            </w:r>
          </w:p>
        </w:tc>
        <w:tc>
          <w:tcPr>
            <w:tcW w:w="10674" w:type="dxa"/>
            <w:gridSpan w:val="3"/>
            <w:vAlign w:val="center"/>
          </w:tcPr>
          <w:p w14:paraId="25313690">
            <w:pPr>
              <w:spacing w:line="260" w:lineRule="exact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□现场领取</w:t>
            </w:r>
          </w:p>
          <w:p w14:paraId="09D8D56A">
            <w:pPr>
              <w:spacing w:line="260" w:lineRule="exact"/>
              <w:ind w:left="1" w:hanging="108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  <w:p w14:paraId="6238F19E">
            <w:pPr>
              <w:spacing w:line="260" w:lineRule="exact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邮件方式领取</w:t>
            </w:r>
          </w:p>
          <w:p w14:paraId="401BBDD0">
            <w:pPr>
              <w:spacing w:line="260" w:lineRule="exact"/>
              <w:ind w:left="1" w:hanging="108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  <w:p w14:paraId="129A0694">
            <w:pPr>
              <w:spacing w:line="260" w:lineRule="exact"/>
              <w:ind w:left="-28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邮寄方式领取</w:t>
            </w:r>
          </w:p>
        </w:tc>
      </w:tr>
      <w:tr w14:paraId="14491B5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45" w:type="dxa"/>
            <w:vMerge w:val="restart"/>
            <w:vAlign w:val="center"/>
          </w:tcPr>
          <w:p w14:paraId="29173BE2">
            <w:pPr>
              <w:ind w:left="1" w:hanging="108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*供应商代表</w:t>
            </w:r>
          </w:p>
        </w:tc>
        <w:tc>
          <w:tcPr>
            <w:tcW w:w="4252" w:type="dxa"/>
            <w:vAlign w:val="center"/>
          </w:tcPr>
          <w:p w14:paraId="03EC7DD7">
            <w:pPr>
              <w:ind w:left="-28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姓名： </w:t>
            </w:r>
          </w:p>
        </w:tc>
        <w:tc>
          <w:tcPr>
            <w:tcW w:w="2268" w:type="dxa"/>
            <w:vAlign w:val="center"/>
          </w:tcPr>
          <w:p w14:paraId="4A281B8A">
            <w:pPr>
              <w:ind w:left="1" w:hanging="10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*电话</w:t>
            </w:r>
          </w:p>
        </w:tc>
        <w:tc>
          <w:tcPr>
            <w:tcW w:w="4154" w:type="dxa"/>
            <w:vAlign w:val="center"/>
          </w:tcPr>
          <w:p w14:paraId="5611F8C1">
            <w:pPr>
              <w:ind w:left="1" w:hanging="108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   </w:t>
            </w:r>
          </w:p>
        </w:tc>
      </w:tr>
      <w:tr w14:paraId="403A94A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45" w:type="dxa"/>
            <w:vMerge w:val="continue"/>
            <w:vAlign w:val="center"/>
          </w:tcPr>
          <w:p w14:paraId="4879DF98">
            <w:pPr>
              <w:ind w:left="1" w:hanging="10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76B702F6">
            <w:pPr>
              <w:ind w:left="-28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身份证号：</w:t>
            </w:r>
          </w:p>
        </w:tc>
        <w:tc>
          <w:tcPr>
            <w:tcW w:w="2268" w:type="dxa"/>
            <w:vAlign w:val="center"/>
          </w:tcPr>
          <w:p w14:paraId="4BD2C5F5">
            <w:pPr>
              <w:ind w:left="1" w:hanging="10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</w:t>
            </w:r>
            <w:r>
              <w:rPr>
                <w:rFonts w:ascii="宋体"/>
                <w:color w:val="000000"/>
                <w:sz w:val="24"/>
              </w:rPr>
              <w:t>邮箱</w:t>
            </w:r>
          </w:p>
        </w:tc>
        <w:tc>
          <w:tcPr>
            <w:tcW w:w="4154" w:type="dxa"/>
            <w:vAlign w:val="center"/>
          </w:tcPr>
          <w:p w14:paraId="3A6860B0">
            <w:pPr>
              <w:ind w:left="1" w:hanging="108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  </w:t>
            </w:r>
          </w:p>
        </w:tc>
      </w:tr>
      <w:tr w14:paraId="78326DA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045" w:type="dxa"/>
            <w:vAlign w:val="center"/>
          </w:tcPr>
          <w:p w14:paraId="2178B3D2">
            <w:pPr>
              <w:ind w:left="1" w:hanging="108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供应商认为</w:t>
            </w:r>
          </w:p>
          <w:p w14:paraId="221B0CCF">
            <w:pPr>
              <w:ind w:left="1" w:hanging="108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需要补充说明的事项</w:t>
            </w:r>
          </w:p>
        </w:tc>
        <w:tc>
          <w:tcPr>
            <w:tcW w:w="10674" w:type="dxa"/>
            <w:gridSpan w:val="3"/>
            <w:vAlign w:val="center"/>
          </w:tcPr>
          <w:p w14:paraId="0A3C002B">
            <w:pPr>
              <w:ind w:left="-107"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6CA32182">
      <w:pPr>
        <w:adjustRightInd w:val="0"/>
        <w:snapToGrid w:val="0"/>
        <w:spacing w:line="280" w:lineRule="atLeast"/>
        <w:ind w:left="1" w:right="-76" w:rightChars="-36" w:hanging="108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>注意：</w:t>
      </w:r>
    </w:p>
    <w:p w14:paraId="01CE71C2">
      <w:pPr>
        <w:adjustRightInd w:val="0"/>
        <w:snapToGrid w:val="0"/>
        <w:spacing w:before="60" w:beforeLines="25" w:after="60" w:afterLines="25" w:line="280" w:lineRule="atLeast"/>
        <w:ind w:left="-107" w:right="-76" w:rightChars="-36" w:firstLine="480" w:firstLineChars="200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>1、“供应商名称”是指供应商的全称，“统一社会信用代码”是指营业执照上的“统一社会信用代码”，“电话”、“邮箱”必须是可以正常使用的；</w:t>
      </w:r>
    </w:p>
    <w:p w14:paraId="20228817">
      <w:pPr>
        <w:adjustRightInd w:val="0"/>
        <w:snapToGrid w:val="0"/>
        <w:spacing w:before="60" w:beforeLines="25" w:after="60" w:afterLines="25" w:line="280" w:lineRule="atLeast"/>
        <w:ind w:left="-107" w:right="-76" w:rightChars="-36" w:firstLine="360" w:firstLineChars="150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 xml:space="preserve"> </w:t>
      </w:r>
      <w:r>
        <w:rPr>
          <w:rFonts w:ascii="宋体"/>
          <w:color w:val="000000"/>
          <w:sz w:val="24"/>
          <w:szCs w:val="24"/>
        </w:rPr>
        <w:t xml:space="preserve">  </w:t>
      </w:r>
      <w:r>
        <w:rPr>
          <w:rFonts w:hint="eastAsia" w:ascii="宋体"/>
          <w:color w:val="000000"/>
          <w:sz w:val="24"/>
          <w:szCs w:val="24"/>
        </w:rPr>
        <w:t>2、表格中所有信息是</w:t>
      </w:r>
      <w:r>
        <w:rPr>
          <w:rFonts w:ascii="宋体"/>
          <w:color w:val="000000"/>
          <w:sz w:val="24"/>
          <w:szCs w:val="24"/>
        </w:rPr>
        <w:t>投标</w:t>
      </w:r>
      <w:r>
        <w:rPr>
          <w:rFonts w:hint="eastAsia" w:ascii="宋体"/>
          <w:color w:val="000000"/>
          <w:sz w:val="24"/>
          <w:szCs w:val="24"/>
        </w:rPr>
        <w:t>供应商必填项，请</w:t>
      </w:r>
      <w:r>
        <w:rPr>
          <w:rFonts w:ascii="宋体"/>
          <w:color w:val="000000"/>
          <w:sz w:val="24"/>
          <w:szCs w:val="24"/>
        </w:rPr>
        <w:t>确保信息正确及完整，如有缺项</w:t>
      </w:r>
      <w:r>
        <w:rPr>
          <w:rFonts w:hint="eastAsia" w:ascii="宋体"/>
          <w:color w:val="000000"/>
          <w:sz w:val="24"/>
          <w:szCs w:val="24"/>
        </w:rPr>
        <w:t>或</w:t>
      </w:r>
      <w:r>
        <w:rPr>
          <w:rFonts w:ascii="宋体"/>
          <w:color w:val="000000"/>
          <w:sz w:val="24"/>
          <w:szCs w:val="24"/>
        </w:rPr>
        <w:t>错项</w:t>
      </w:r>
      <w:r>
        <w:rPr>
          <w:rFonts w:hint="eastAsia" w:ascii="宋体"/>
          <w:color w:val="000000"/>
          <w:sz w:val="24"/>
          <w:szCs w:val="24"/>
        </w:rPr>
        <w:t>导致的问题由供应商自行承担；</w:t>
      </w:r>
    </w:p>
    <w:p w14:paraId="4E603C4B">
      <w:pPr>
        <w:adjustRightInd w:val="0"/>
        <w:snapToGrid w:val="0"/>
        <w:spacing w:before="60" w:beforeLines="25" w:after="60" w:afterLines="25" w:line="280" w:lineRule="atLeast"/>
        <w:ind w:left="-107" w:right="-76" w:rightChars="-36" w:firstLine="720" w:firstLineChars="300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>3、上述信息填写须核对无误。</w:t>
      </w:r>
    </w:p>
    <w:p w14:paraId="4222310B">
      <w:pPr>
        <w:wordWrap w:val="0"/>
        <w:ind w:left="1" w:hanging="108"/>
        <w:jc w:val="right"/>
        <w:rPr>
          <w:rFonts w:ascii="宋体"/>
          <w:color w:val="000000"/>
          <w:sz w:val="24"/>
        </w:rPr>
      </w:pPr>
    </w:p>
    <w:p w14:paraId="2B88919F">
      <w:pPr>
        <w:ind w:left="1" w:right="480" w:hanging="108"/>
        <w:jc w:val="center"/>
      </w:pPr>
      <w:r>
        <w:rPr>
          <w:rFonts w:ascii="宋体"/>
          <w:color w:val="000000"/>
          <w:sz w:val="24"/>
        </w:rPr>
        <w:t xml:space="preserve">                                                                                      </w:t>
      </w:r>
      <w:r>
        <w:rPr>
          <w:rFonts w:hint="eastAsia" w:ascii="宋体"/>
          <w:color w:val="000000"/>
          <w:sz w:val="24"/>
          <w:lang w:val="en-US" w:eastAsia="zh-CN"/>
        </w:rPr>
        <w:t xml:space="preserve">  </w:t>
      </w:r>
      <w:r>
        <w:rPr>
          <w:rFonts w:ascii="宋体"/>
          <w:color w:val="000000"/>
          <w:sz w:val="24"/>
        </w:rPr>
        <w:t xml:space="preserve">   </w:t>
      </w:r>
      <w:r>
        <w:rPr>
          <w:rFonts w:hint="eastAsia" w:ascii="宋体"/>
          <w:color w:val="000000"/>
          <w:sz w:val="24"/>
        </w:rPr>
        <w:t>年    月    日</w:t>
      </w:r>
    </w:p>
    <w:sectPr>
      <w:pgSz w:w="16838" w:h="11906" w:orient="landscape"/>
      <w:pgMar w:top="1134" w:right="1418" w:bottom="1134" w:left="1418" w:header="709" w:footer="709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Y2RlNGE2ZmI3NWIyNWFlNTc3OTQ1NGIxZjkyMTAifQ=="/>
  </w:docVars>
  <w:rsids>
    <w:rsidRoot w:val="7B562AE5"/>
    <w:rsid w:val="00091141"/>
    <w:rsid w:val="000D355E"/>
    <w:rsid w:val="000F6C77"/>
    <w:rsid w:val="00145849"/>
    <w:rsid w:val="00145B2C"/>
    <w:rsid w:val="001B2449"/>
    <w:rsid w:val="001D17DB"/>
    <w:rsid w:val="001E4CFC"/>
    <w:rsid w:val="002B1F19"/>
    <w:rsid w:val="002F35A1"/>
    <w:rsid w:val="0031697E"/>
    <w:rsid w:val="003D6656"/>
    <w:rsid w:val="003F4912"/>
    <w:rsid w:val="004548EF"/>
    <w:rsid w:val="004918B0"/>
    <w:rsid w:val="004A654E"/>
    <w:rsid w:val="005129C1"/>
    <w:rsid w:val="00543CF2"/>
    <w:rsid w:val="005F4187"/>
    <w:rsid w:val="00611124"/>
    <w:rsid w:val="00640B27"/>
    <w:rsid w:val="006F1132"/>
    <w:rsid w:val="007715F2"/>
    <w:rsid w:val="007E349B"/>
    <w:rsid w:val="00813624"/>
    <w:rsid w:val="00830BA2"/>
    <w:rsid w:val="009375D6"/>
    <w:rsid w:val="00B53B06"/>
    <w:rsid w:val="00BA720C"/>
    <w:rsid w:val="00BD65E4"/>
    <w:rsid w:val="00BE172B"/>
    <w:rsid w:val="00CD6201"/>
    <w:rsid w:val="00D25299"/>
    <w:rsid w:val="00D8292B"/>
    <w:rsid w:val="00EA4452"/>
    <w:rsid w:val="00ED342D"/>
    <w:rsid w:val="00F30EE8"/>
    <w:rsid w:val="00F86D7C"/>
    <w:rsid w:val="01BA6FEF"/>
    <w:rsid w:val="03F90AE6"/>
    <w:rsid w:val="042E1EB3"/>
    <w:rsid w:val="05A070F0"/>
    <w:rsid w:val="065A012E"/>
    <w:rsid w:val="124F64A1"/>
    <w:rsid w:val="146D79C6"/>
    <w:rsid w:val="163F0C53"/>
    <w:rsid w:val="181E1393"/>
    <w:rsid w:val="19102A70"/>
    <w:rsid w:val="20DB35F6"/>
    <w:rsid w:val="25D02DB1"/>
    <w:rsid w:val="27B150B0"/>
    <w:rsid w:val="297B770C"/>
    <w:rsid w:val="2BE8413E"/>
    <w:rsid w:val="2D5409B8"/>
    <w:rsid w:val="336F0236"/>
    <w:rsid w:val="38B844F1"/>
    <w:rsid w:val="391A0D07"/>
    <w:rsid w:val="3D8C3004"/>
    <w:rsid w:val="3EC21596"/>
    <w:rsid w:val="402E32EA"/>
    <w:rsid w:val="40550819"/>
    <w:rsid w:val="42E303BC"/>
    <w:rsid w:val="4B6F628E"/>
    <w:rsid w:val="4C7D53DD"/>
    <w:rsid w:val="4F251D5C"/>
    <w:rsid w:val="4FC56F98"/>
    <w:rsid w:val="542061BB"/>
    <w:rsid w:val="551C775D"/>
    <w:rsid w:val="5F131BD1"/>
    <w:rsid w:val="648F1CFA"/>
    <w:rsid w:val="65EA5830"/>
    <w:rsid w:val="688A4CB2"/>
    <w:rsid w:val="6CD01102"/>
    <w:rsid w:val="6FB46AB9"/>
    <w:rsid w:val="70A930A8"/>
    <w:rsid w:val="71B11502"/>
    <w:rsid w:val="737C5DF7"/>
    <w:rsid w:val="73824640"/>
    <w:rsid w:val="73E536E4"/>
    <w:rsid w:val="78C467BB"/>
    <w:rsid w:val="7B56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3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39"/>
    <w:pPr>
      <w:spacing w:after="120"/>
    </w:p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684</Words>
  <Characters>725</Characters>
  <Lines>2</Lines>
  <Paragraphs>1</Paragraphs>
  <TotalTime>25</TotalTime>
  <ScaleCrop>false</ScaleCrop>
  <LinksUpToDate>false</LinksUpToDate>
  <CharactersWithSpaces>897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2023-12-14T07:43:00Z</dcterms:created>
  <dc:creator>小走X</dc:creator>
  <cp:lastModifiedBy>墨小丫</cp:lastModifiedBy>
  <dcterms:modified xsi:type="dcterms:W3CDTF">2024-12-30T09:25:03Z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44D938AABD964A34810454E713683A75_11</vt:lpwstr>
  </property>
  <property fmtid="{D5CDD505-2E9C-101B-9397-08002B2CF9AE}" pid="4" name="KSOTemplateDocerSaveRecord">
    <vt:lpwstr>eyJoZGlkIjoiMjQxYmIxYzQ0YWYxNDJiMTU5MjZhYTkyMDU5Y2MxOGYiLCJ1c2VySWQiOiI0NDIxMTgyNTMifQ==</vt:lpwstr>
  </property>
</Properties>
</file>