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left="-9" w:leftChars="-67" w:hanging="132" w:hangingChars="47"/>
        <w:jc w:val="left"/>
        <w:rPr>
          <w:rFonts w:asciiTheme="minorEastAsia" w:hAnsiTheme="minorEastAsia"/>
          <w:sz w:val="24"/>
          <w:szCs w:val="24"/>
        </w:rPr>
      </w:pPr>
      <w:r>
        <w:rPr>
          <w:rFonts w:eastAsia="宋体" w:cs="宋体" w:asciiTheme="minorEastAsia" w:hAnsiTheme="minorEastAsia"/>
          <w:b/>
          <w:kern w:val="0"/>
          <w:sz w:val="28"/>
          <w:szCs w:val="28"/>
        </w:rPr>
        <w:t>附件2</w:t>
      </w:r>
      <w:r>
        <w:rPr>
          <w:rFonts w:asciiTheme="minorEastAsia" w:hAnsiTheme="minorEastAsia"/>
          <w:sz w:val="24"/>
          <w:szCs w:val="24"/>
        </w:rPr>
        <w:t xml:space="preserve">                             </w:t>
      </w:r>
    </w:p>
    <w:p>
      <w:pPr>
        <w:adjustRightInd w:val="0"/>
        <w:snapToGrid w:val="0"/>
        <w:spacing w:line="360" w:lineRule="auto"/>
        <w:ind w:left="-9" w:leftChars="-67" w:hanging="132" w:hangingChars="47"/>
        <w:jc w:val="center"/>
        <w:rPr>
          <w:rFonts w:ascii="宋体" w:cs="宋体"/>
          <w:b/>
          <w:bCs/>
          <w:color w:val="000000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sz w:val="28"/>
          <w:szCs w:val="28"/>
        </w:rPr>
        <w:t>江岸区环卫集团2023年防暑降温物资采购</w:t>
      </w:r>
    </w:p>
    <w:p>
      <w:pPr>
        <w:adjustRightInd w:val="0"/>
        <w:snapToGrid w:val="0"/>
        <w:spacing w:line="360" w:lineRule="auto"/>
        <w:ind w:left="-9" w:leftChars="-67" w:hanging="132" w:hangingChars="47"/>
        <w:jc w:val="center"/>
        <w:rPr>
          <w:rFonts w:ascii="宋体" w:cs="宋体"/>
          <w:b/>
          <w:bCs/>
          <w:color w:val="000000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sz w:val="28"/>
          <w:szCs w:val="28"/>
        </w:rPr>
        <w:t>采购文件领取表</w:t>
      </w:r>
    </w:p>
    <w:p>
      <w:pPr>
        <w:widowControl/>
        <w:adjustRightInd w:val="0"/>
        <w:snapToGrid w:val="0"/>
        <w:jc w:val="left"/>
        <w:rPr>
          <w:color w:val="FF0000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  <w:lang w:bidi="ar"/>
        </w:rPr>
        <w:t>项目</w:t>
      </w:r>
      <w:r>
        <w:rPr>
          <w:rFonts w:hint="eastAsia" w:ascii="宋体" w:hAnsi="宋体" w:cs="宋体"/>
          <w:sz w:val="24"/>
        </w:rPr>
        <w:t>编号：</w:t>
      </w:r>
      <w:r>
        <w:rPr>
          <w:rFonts w:ascii="宋体" w:hAnsi="宋体" w:cs="宋体"/>
          <w:sz w:val="24"/>
        </w:rPr>
        <w:t>HBDX-2023-M0</w:t>
      </w:r>
      <w:r>
        <w:rPr>
          <w:rFonts w:hint="eastAsia" w:ascii="宋体" w:hAnsi="宋体" w:cs="宋体"/>
          <w:sz w:val="24"/>
          <w:lang w:val="en-US" w:eastAsia="zh-CN"/>
        </w:rPr>
        <w:t>60</w:t>
      </w:r>
      <w:r>
        <w:rPr>
          <w:rFonts w:ascii="宋体"/>
          <w:color w:val="FF0000"/>
          <w:szCs w:val="21"/>
        </w:rPr>
        <w:t xml:space="preserve">                                     </w:t>
      </w:r>
      <w:r>
        <w:rPr>
          <w:rFonts w:hint="eastAsia" w:ascii="宋体"/>
          <w:color w:val="FF0000"/>
          <w:szCs w:val="21"/>
        </w:rPr>
        <w:t xml:space="preserve">   </w:t>
      </w:r>
      <w:r>
        <w:rPr>
          <w:rFonts w:ascii="宋体"/>
          <w:color w:val="FF0000"/>
          <w:szCs w:val="21"/>
        </w:rPr>
        <w:t xml:space="preserve">                   </w:t>
      </w:r>
      <w:r>
        <w:rPr>
          <w:rFonts w:hint="eastAsia" w:ascii="宋体" w:hAnsi="宋体" w:cs="宋体"/>
          <w:sz w:val="24"/>
        </w:rPr>
        <w:t>2023年0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日至2023年0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25</w:t>
      </w:r>
      <w:bookmarkStart w:id="0" w:name="_GoBack"/>
      <w:bookmarkEnd w:id="0"/>
      <w:r>
        <w:rPr>
          <w:rFonts w:hint="eastAsia" w:ascii="宋体" w:hAnsi="宋体" w:cs="宋体"/>
          <w:sz w:val="24"/>
        </w:rPr>
        <w:t>日</w:t>
      </w:r>
    </w:p>
    <w:tbl>
      <w:tblPr>
        <w:tblStyle w:val="4"/>
        <w:tblW w:w="14292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745"/>
        <w:gridCol w:w="4183"/>
        <w:gridCol w:w="2021"/>
        <w:gridCol w:w="436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72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*供应商名称</w:t>
            </w:r>
          </w:p>
          <w:p>
            <w:pPr>
              <w:spacing w:line="260" w:lineRule="exact"/>
              <w:jc w:val="center"/>
              <w:rPr>
                <w:rFonts w:ascii="宋体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（加盖公章）</w:t>
            </w:r>
          </w:p>
        </w:tc>
        <w:tc>
          <w:tcPr>
            <w:tcW w:w="10568" w:type="dxa"/>
            <w:gridSpan w:val="3"/>
            <w:vAlign w:val="center"/>
          </w:tcPr>
          <w:p>
            <w:pPr>
              <w:spacing w:line="260" w:lineRule="exact"/>
              <w:rPr>
                <w:rFonts w:ascii="宋体"/>
                <w:color w:val="000000"/>
                <w:sz w:val="24"/>
                <w:highlight w:val="yellow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372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*统一社会信用代码</w:t>
            </w:r>
          </w:p>
        </w:tc>
        <w:tc>
          <w:tcPr>
            <w:tcW w:w="1056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72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*供应商是否为中小微企业</w:t>
            </w:r>
          </w:p>
        </w:tc>
        <w:tc>
          <w:tcPr>
            <w:tcW w:w="4183" w:type="dxa"/>
            <w:vAlign w:val="center"/>
          </w:tcPr>
          <w:p>
            <w:pPr>
              <w:spacing w:line="260" w:lineRule="exact"/>
              <w:ind w:firstLine="960" w:firstLineChars="40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□是       □否</w:t>
            </w:r>
          </w:p>
        </w:tc>
        <w:tc>
          <w:tcPr>
            <w:tcW w:w="202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采购文件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领取方式</w:t>
            </w:r>
          </w:p>
        </w:tc>
        <w:tc>
          <w:tcPr>
            <w:tcW w:w="4363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1244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现场领取</w:t>
            </w:r>
          </w:p>
          <w:p>
            <w:pPr>
              <w:spacing w:line="260" w:lineRule="exac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  <w:p>
            <w:pPr>
              <w:numPr>
                <w:ilvl w:val="0"/>
                <w:numId w:val="1"/>
              </w:numPr>
              <w:spacing w:line="260" w:lineRule="exact"/>
              <w:ind w:left="1244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sz w:val="24"/>
                <w:lang w:bidi="ar"/>
              </w:rPr>
              <w:t>邮件方式领取</w:t>
            </w:r>
          </w:p>
          <w:p>
            <w:pPr>
              <w:spacing w:line="260" w:lineRule="exac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  <w:p>
            <w:pPr>
              <w:numPr>
                <w:ilvl w:val="0"/>
                <w:numId w:val="1"/>
              </w:numPr>
              <w:spacing w:line="260" w:lineRule="exact"/>
              <w:ind w:left="1244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sz w:val="24"/>
                <w:lang w:bidi="ar"/>
              </w:rPr>
              <w:t>邮寄方式领取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72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有效的领取凭证</w:t>
            </w:r>
          </w:p>
        </w:tc>
        <w:tc>
          <w:tcPr>
            <w:tcW w:w="4183" w:type="dxa"/>
            <w:vAlign w:val="center"/>
          </w:tcPr>
          <w:p>
            <w:pPr>
              <w:spacing w:line="260" w:lineRule="exact"/>
              <w:ind w:firstLine="960" w:firstLineChars="40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□已提供   □未提供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63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1244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7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商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表</w:t>
            </w:r>
          </w:p>
        </w:tc>
        <w:tc>
          <w:tcPr>
            <w:tcW w:w="2745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法定代表人/负责人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260" w:lineRule="exact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授权委托代理人</w:t>
            </w:r>
          </w:p>
        </w:tc>
        <w:tc>
          <w:tcPr>
            <w:tcW w:w="4183" w:type="dxa"/>
            <w:vAlign w:val="center"/>
          </w:tcPr>
          <w:p>
            <w:pPr>
              <w:spacing w:line="26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姓名： </w:t>
            </w:r>
          </w:p>
        </w:tc>
        <w:tc>
          <w:tcPr>
            <w:tcW w:w="202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*电话</w:t>
            </w:r>
          </w:p>
        </w:tc>
        <w:tc>
          <w:tcPr>
            <w:tcW w:w="4363" w:type="dxa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 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7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83" w:type="dxa"/>
            <w:vAlign w:val="center"/>
          </w:tcPr>
          <w:p>
            <w:pPr>
              <w:spacing w:line="26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身份证号：</w:t>
            </w:r>
          </w:p>
        </w:tc>
        <w:tc>
          <w:tcPr>
            <w:tcW w:w="202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</w:t>
            </w:r>
            <w:r>
              <w:rPr>
                <w:rFonts w:ascii="宋体"/>
                <w:color w:val="000000"/>
                <w:sz w:val="24"/>
              </w:rPr>
              <w:t>邮箱</w:t>
            </w:r>
          </w:p>
        </w:tc>
        <w:tc>
          <w:tcPr>
            <w:tcW w:w="4363" w:type="dxa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72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供应商认为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需要补充说明的事项</w:t>
            </w:r>
          </w:p>
        </w:tc>
        <w:tc>
          <w:tcPr>
            <w:tcW w:w="10568" w:type="dxa"/>
            <w:gridSpan w:val="3"/>
            <w:vAlign w:val="center"/>
          </w:tcPr>
          <w:p>
            <w:pPr>
              <w:spacing w:line="260" w:lineRule="exact"/>
              <w:ind w:firstLine="240" w:firstLineChars="10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240" w:lineRule="atLeast"/>
        <w:ind w:right="-76" w:rightChars="-36"/>
        <w:jc w:val="left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 xml:space="preserve">注意：1.“供应商名称”是指供应商的全称，“统一社会信用代码”是指营业执照上的“统一社会信用代码”，“电话”、“邮箱”必须是可以正常使用的；                                      </w:t>
      </w:r>
    </w:p>
    <w:p>
      <w:pPr>
        <w:adjustRightInd w:val="0"/>
        <w:snapToGrid w:val="0"/>
        <w:spacing w:line="240" w:lineRule="atLeast"/>
        <w:jc w:val="left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 xml:space="preserve">      2.表格中所有信息是</w:t>
      </w:r>
      <w:r>
        <w:rPr>
          <w:rFonts w:ascii="宋体"/>
          <w:color w:val="000000"/>
          <w:szCs w:val="21"/>
        </w:rPr>
        <w:t>投标</w:t>
      </w:r>
      <w:r>
        <w:rPr>
          <w:rFonts w:hint="eastAsia" w:ascii="宋体"/>
          <w:color w:val="000000"/>
          <w:szCs w:val="21"/>
        </w:rPr>
        <w:t>供应商必填项，请</w:t>
      </w:r>
      <w:r>
        <w:rPr>
          <w:rFonts w:ascii="宋体"/>
          <w:color w:val="000000"/>
          <w:szCs w:val="21"/>
        </w:rPr>
        <w:t>确保信息正确及完整，如有缺项</w:t>
      </w:r>
      <w:r>
        <w:rPr>
          <w:rFonts w:hint="eastAsia" w:ascii="宋体"/>
          <w:color w:val="000000"/>
          <w:szCs w:val="21"/>
        </w:rPr>
        <w:t>或</w:t>
      </w:r>
      <w:r>
        <w:rPr>
          <w:rFonts w:ascii="宋体"/>
          <w:color w:val="000000"/>
          <w:szCs w:val="21"/>
        </w:rPr>
        <w:t>错项</w:t>
      </w:r>
      <w:r>
        <w:rPr>
          <w:rFonts w:hint="eastAsia" w:ascii="宋体"/>
          <w:color w:val="000000"/>
          <w:szCs w:val="21"/>
        </w:rPr>
        <w:t>导致的问题由供应商自行承担；</w:t>
      </w:r>
    </w:p>
    <w:p>
      <w:pPr>
        <w:adjustRightInd w:val="0"/>
        <w:snapToGrid w:val="0"/>
        <w:spacing w:line="240" w:lineRule="atLeast"/>
        <w:ind w:firstLine="630" w:firstLineChars="300"/>
        <w:jc w:val="left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>3.上述信息填写须核对无误。</w:t>
      </w:r>
    </w:p>
    <w:p>
      <w:pPr>
        <w:ind w:left="7770" w:leftChars="3700" w:firstLine="3600" w:firstLineChars="1500"/>
        <w:rPr>
          <w:rFonts w:ascii="宋体"/>
          <w:color w:val="000000"/>
          <w:sz w:val="24"/>
        </w:rPr>
      </w:pPr>
      <w:r>
        <w:rPr>
          <w:rFonts w:ascii="宋体"/>
          <w:color w:val="000000"/>
          <w:sz w:val="24"/>
        </w:rPr>
        <w:t>2</w:t>
      </w:r>
      <w:r>
        <w:rPr>
          <w:rFonts w:hint="eastAsia" w:ascii="宋体"/>
          <w:color w:val="000000"/>
          <w:sz w:val="24"/>
        </w:rPr>
        <w:t>02</w:t>
      </w:r>
      <w:r>
        <w:rPr>
          <w:rFonts w:ascii="宋体"/>
          <w:color w:val="000000"/>
          <w:sz w:val="24"/>
        </w:rPr>
        <w:t>3</w:t>
      </w:r>
      <w:r>
        <w:rPr>
          <w:rFonts w:hint="eastAsia" w:ascii="宋体"/>
          <w:color w:val="000000"/>
          <w:sz w:val="24"/>
        </w:rPr>
        <w:t>年    月    日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E2798D"/>
    <w:multiLevelType w:val="multilevel"/>
    <w:tmpl w:val="1EE2798D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1N2RiNzc2NzgwYmM1NWQ2MWYwOThiMDVkZDQ5MzEifQ=="/>
  </w:docVars>
  <w:rsids>
    <w:rsidRoot w:val="0066769C"/>
    <w:rsid w:val="00156699"/>
    <w:rsid w:val="001B25C0"/>
    <w:rsid w:val="002E2D25"/>
    <w:rsid w:val="0034746D"/>
    <w:rsid w:val="00370B92"/>
    <w:rsid w:val="00390EAB"/>
    <w:rsid w:val="00456226"/>
    <w:rsid w:val="004A431D"/>
    <w:rsid w:val="00542A21"/>
    <w:rsid w:val="005658EB"/>
    <w:rsid w:val="0066769C"/>
    <w:rsid w:val="009A6976"/>
    <w:rsid w:val="009A7C3A"/>
    <w:rsid w:val="009E68EE"/>
    <w:rsid w:val="00C43B49"/>
    <w:rsid w:val="00D109E1"/>
    <w:rsid w:val="00D73CF2"/>
    <w:rsid w:val="00EC7874"/>
    <w:rsid w:val="00F277B8"/>
    <w:rsid w:val="00F57FFD"/>
    <w:rsid w:val="226A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345</Characters>
  <Lines>3</Lines>
  <Paragraphs>1</Paragraphs>
  <TotalTime>27</TotalTime>
  <ScaleCrop>false</ScaleCrop>
  <LinksUpToDate>false</LinksUpToDate>
  <CharactersWithSpaces>503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2023-02-27T09:21:00Z</dcterms:created>
  <dc:creator>Admin</dc:creator>
  <cp:lastModifiedBy>9y</cp:lastModifiedBy>
  <dcterms:modified xsi:type="dcterms:W3CDTF">2023-07-12T09:29:45Z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65192C601C5B45B8BB7507F355C4BBA8_12</vt:lpwstr>
  </property>
</Properties>
</file>