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cs="宋体"/>
          <w:b/>
          <w:bCs/>
          <w:color w:val="000000"/>
          <w:sz w:val="28"/>
          <w:szCs w:val="28"/>
          <w:lang w:eastAsia="zh-CN"/>
        </w:rPr>
      </w:pPr>
      <w:r>
        <w:rPr>
          <w:rFonts w:cs="Segoe UI" w:asciiTheme="minorEastAsia" w:hAnsi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cs="Segoe UI" w:asciiTheme="minorEastAsia" w:hAnsi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cs="Segoe UI" w:asciiTheme="minorEastAsia" w:hAnsi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cs="宋体"/>
          <w:b/>
          <w:bCs/>
          <w:color w:val="000000"/>
          <w:sz w:val="28"/>
          <w:szCs w:val="28"/>
          <w:lang w:eastAsia="zh-CN"/>
        </w:rPr>
        <w:t>劳动街社区卫生服务中心预防接种门诊数字化叫号管理系统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eastAsia="zh-CN"/>
        </w:rPr>
        <w:t>询价</w:t>
      </w:r>
      <w:r>
        <w:rPr>
          <w:rFonts w:hint="eastAsia" w:ascii="宋体" w:cs="宋体"/>
          <w:b/>
          <w:bCs/>
          <w:color w:val="000000"/>
          <w:sz w:val="28"/>
          <w:szCs w:val="28"/>
        </w:rPr>
        <w:t>文件领取表</w:t>
      </w:r>
    </w:p>
    <w:p>
      <w:pPr>
        <w:widowControl/>
        <w:adjustRightInd w:val="0"/>
        <w:snapToGrid w:val="0"/>
        <w:ind w:firstLine="960" w:firstLineChars="400"/>
        <w:jc w:val="left"/>
        <w:rPr>
          <w:color w:val="FF0000"/>
          <w:highlight w:val="none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</w:t>
      </w:r>
      <w:r>
        <w:rPr>
          <w:rFonts w:hint="eastAsia" w:ascii="宋体" w:hAnsi="宋体" w:cs="宋体"/>
          <w:sz w:val="24"/>
          <w:highlight w:val="none"/>
        </w:rPr>
        <w:t>号：</w:t>
      </w:r>
      <w:r>
        <w:rPr>
          <w:rFonts w:hint="eastAsia" w:ascii="宋体" w:hAnsi="宋体" w:cs="宋体"/>
          <w:sz w:val="24"/>
          <w:lang w:eastAsia="zh-CN"/>
        </w:rPr>
        <w:t>HBDX-2023-M0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</w:t>
      </w:r>
      <w:r>
        <w:rPr>
          <w:rFonts w:ascii="宋体"/>
          <w:color w:val="FF0000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7"/>
        <w:tblW w:w="1530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835"/>
        <w:gridCol w:w="4107"/>
        <w:gridCol w:w="1988"/>
        <w:gridCol w:w="515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*供应商名称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（加盖公章）</w:t>
            </w:r>
          </w:p>
        </w:tc>
        <w:tc>
          <w:tcPr>
            <w:tcW w:w="11251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125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*供应商是否为中小微企业</w:t>
            </w:r>
          </w:p>
        </w:tc>
        <w:tc>
          <w:tcPr>
            <w:tcW w:w="4107" w:type="dxa"/>
            <w:vAlign w:val="center"/>
          </w:tcPr>
          <w:p>
            <w:pPr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□是       □否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采购文件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515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现场领取</w:t>
            </w:r>
          </w:p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107" w:type="dxa"/>
            <w:vAlign w:val="center"/>
          </w:tcPr>
          <w:p>
            <w:pPr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56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ind w:left="1244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表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法定代表人/负责人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授权委托代理人</w:t>
            </w:r>
          </w:p>
        </w:tc>
        <w:tc>
          <w:tcPr>
            <w:tcW w:w="4107" w:type="dxa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515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07" w:type="dxa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515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供应商代表确认签字</w:t>
            </w:r>
          </w:p>
        </w:tc>
        <w:tc>
          <w:tcPr>
            <w:tcW w:w="11251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1251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0" w:leftChars="-135" w:hanging="283" w:hangingChars="135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注意： 1.“供应商名称”是指供应商的全称，“统一社会信用代码”是指营业执照上的“统一社会信用代码”，“电话”、“邮箱”必须是可以正常使用的；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143" w:leftChars="-134" w:hanging="424" w:hangingChars="202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</w:t>
      </w:r>
      <w:r>
        <w:rPr>
          <w:rFonts w:ascii="宋体"/>
          <w:color w:val="000000"/>
          <w:szCs w:val="21"/>
        </w:rPr>
        <w:t xml:space="preserve">   </w:t>
      </w:r>
      <w:r>
        <w:rPr>
          <w:rFonts w:hint="eastAsia" w:ascii="宋体"/>
          <w:color w:val="000000"/>
          <w:szCs w:val="21"/>
        </w:rPr>
        <w:t>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hint="eastAsia" w:ascii="宋体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hint="eastAsia" w:ascii="宋体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hint="eastAsia" w:ascii="宋体"/>
          <w:color w:val="000000"/>
          <w:szCs w:val="21"/>
        </w:rPr>
        <w:t>导致的问题由供应商自行承担；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ind w:left="139" w:leftChars="66" w:firstLine="285" w:firstLineChars="136"/>
        <w:jc w:val="left"/>
        <w:textAlignment w:val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3.上述信息填写须核对无误。 </w:t>
      </w:r>
      <w:r>
        <w:rPr>
          <w:rFonts w:ascii="宋体"/>
          <w:color w:val="000000"/>
          <w:szCs w:val="21"/>
        </w:rPr>
        <w:t xml:space="preserve">                                                                             </w:t>
      </w:r>
    </w:p>
    <w:p>
      <w:pPr>
        <w:jc w:val="right"/>
        <w:rPr>
          <w:rFonts w:hint="eastAsia" w:ascii="宋体" w:hAnsi="宋体" w:cs="宋体"/>
          <w:sz w:val="28"/>
          <w:szCs w:val="24"/>
          <w:lang w:eastAsia="zh-CN"/>
        </w:rPr>
      </w:pPr>
      <w:r>
        <w:rPr>
          <w:rFonts w:hint="eastAsia" w:ascii="宋体" w:hAnsi="宋体" w:cs="宋体"/>
          <w:sz w:val="28"/>
          <w:szCs w:val="24"/>
          <w:lang w:eastAsia="zh-CN"/>
        </w:rPr>
        <w:t>202</w:t>
      </w:r>
      <w:r>
        <w:rPr>
          <w:rFonts w:hint="eastAsia" w:ascii="宋体" w:hAnsi="宋体" w:cs="宋体"/>
          <w:sz w:val="28"/>
          <w:szCs w:val="24"/>
          <w:lang w:val="en-US" w:eastAsia="zh-CN"/>
        </w:rPr>
        <w:t>3</w:t>
      </w:r>
      <w:r>
        <w:rPr>
          <w:rFonts w:hint="eastAsia" w:ascii="宋体" w:hAnsi="宋体" w:cs="宋体"/>
          <w:sz w:val="28"/>
          <w:szCs w:val="24"/>
          <w:lang w:eastAsia="zh-CN"/>
        </w:rPr>
        <w:t>年    月    日</w:t>
      </w:r>
    </w:p>
    <w:p>
      <w:pPr>
        <w:pStyle w:val="2"/>
        <w:rPr>
          <w:rFonts w:hint="eastAsia" w:ascii="宋体" w:hAnsi="宋体" w:cs="宋体"/>
          <w:sz w:val="24"/>
          <w:lang w:eastAsia="zh-CN"/>
        </w:rPr>
      </w:pPr>
    </w:p>
    <w:p>
      <w:pPr>
        <w:bidi w:val="0"/>
      </w:pPr>
    </w:p>
    <w:sectPr>
      <w:pgSz w:w="16838" w:h="11906" w:orient="landscape"/>
      <w:pgMar w:top="850" w:right="1020" w:bottom="96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798D"/>
    <w:multiLevelType w:val="multilevel"/>
    <w:tmpl w:val="1EE279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NDhlOTNiZDM5NTQ3NDcyMjM3YjU4ZTBiNDgwMmUifQ=="/>
  </w:docVars>
  <w:rsids>
    <w:rsidRoot w:val="005F1BD6"/>
    <w:rsid w:val="00026795"/>
    <w:rsid w:val="00027AAC"/>
    <w:rsid w:val="00031CF8"/>
    <w:rsid w:val="000B4B8E"/>
    <w:rsid w:val="001066D1"/>
    <w:rsid w:val="00111194"/>
    <w:rsid w:val="001A597F"/>
    <w:rsid w:val="001D6DA4"/>
    <w:rsid w:val="001E6613"/>
    <w:rsid w:val="00226636"/>
    <w:rsid w:val="002369AA"/>
    <w:rsid w:val="00236AD9"/>
    <w:rsid w:val="00387700"/>
    <w:rsid w:val="003A3E29"/>
    <w:rsid w:val="003C23EA"/>
    <w:rsid w:val="003C4B1C"/>
    <w:rsid w:val="003E7D28"/>
    <w:rsid w:val="003F1B79"/>
    <w:rsid w:val="00417D06"/>
    <w:rsid w:val="00424F55"/>
    <w:rsid w:val="00425FC9"/>
    <w:rsid w:val="004662F1"/>
    <w:rsid w:val="004B657D"/>
    <w:rsid w:val="004C0FB7"/>
    <w:rsid w:val="004E2324"/>
    <w:rsid w:val="005316E7"/>
    <w:rsid w:val="00584F76"/>
    <w:rsid w:val="005956AF"/>
    <w:rsid w:val="005C64CE"/>
    <w:rsid w:val="005E5713"/>
    <w:rsid w:val="005F1BD6"/>
    <w:rsid w:val="00616EA0"/>
    <w:rsid w:val="00626707"/>
    <w:rsid w:val="00631B0D"/>
    <w:rsid w:val="00645C03"/>
    <w:rsid w:val="00657A4C"/>
    <w:rsid w:val="00661EEF"/>
    <w:rsid w:val="006F5280"/>
    <w:rsid w:val="007047C7"/>
    <w:rsid w:val="00716077"/>
    <w:rsid w:val="00730122"/>
    <w:rsid w:val="00730684"/>
    <w:rsid w:val="0074374E"/>
    <w:rsid w:val="00761D11"/>
    <w:rsid w:val="00774BA9"/>
    <w:rsid w:val="00777297"/>
    <w:rsid w:val="007A266D"/>
    <w:rsid w:val="007B2268"/>
    <w:rsid w:val="007F7D6F"/>
    <w:rsid w:val="00804C1D"/>
    <w:rsid w:val="00816C5D"/>
    <w:rsid w:val="00875749"/>
    <w:rsid w:val="008854B9"/>
    <w:rsid w:val="008D0FDC"/>
    <w:rsid w:val="008F1C24"/>
    <w:rsid w:val="0091662B"/>
    <w:rsid w:val="009236B3"/>
    <w:rsid w:val="00946955"/>
    <w:rsid w:val="00986DA5"/>
    <w:rsid w:val="009D7194"/>
    <w:rsid w:val="00A06F37"/>
    <w:rsid w:val="00A73DF0"/>
    <w:rsid w:val="00A939B4"/>
    <w:rsid w:val="00AD1D98"/>
    <w:rsid w:val="00AF4E35"/>
    <w:rsid w:val="00B12C7D"/>
    <w:rsid w:val="00B13269"/>
    <w:rsid w:val="00B140E0"/>
    <w:rsid w:val="00B23365"/>
    <w:rsid w:val="00B343C2"/>
    <w:rsid w:val="00B4134D"/>
    <w:rsid w:val="00C25D7B"/>
    <w:rsid w:val="00C448BA"/>
    <w:rsid w:val="00C74C39"/>
    <w:rsid w:val="00C94682"/>
    <w:rsid w:val="00CA5F64"/>
    <w:rsid w:val="00CB2CCA"/>
    <w:rsid w:val="00CC1A39"/>
    <w:rsid w:val="00CE3B86"/>
    <w:rsid w:val="00D1630C"/>
    <w:rsid w:val="00D3439F"/>
    <w:rsid w:val="00D54E18"/>
    <w:rsid w:val="00D81B65"/>
    <w:rsid w:val="00D9080D"/>
    <w:rsid w:val="00DD1D1D"/>
    <w:rsid w:val="00DE473B"/>
    <w:rsid w:val="00E121B2"/>
    <w:rsid w:val="00E32BDA"/>
    <w:rsid w:val="00E32CB4"/>
    <w:rsid w:val="00EB154F"/>
    <w:rsid w:val="00EC35BD"/>
    <w:rsid w:val="00F1038C"/>
    <w:rsid w:val="00F4297C"/>
    <w:rsid w:val="00F45131"/>
    <w:rsid w:val="00F813BC"/>
    <w:rsid w:val="00FC144B"/>
    <w:rsid w:val="00FC5A34"/>
    <w:rsid w:val="084A468B"/>
    <w:rsid w:val="0F7B1018"/>
    <w:rsid w:val="1A724D25"/>
    <w:rsid w:val="1E6C746A"/>
    <w:rsid w:val="1EAD268F"/>
    <w:rsid w:val="1FE638CE"/>
    <w:rsid w:val="2150509D"/>
    <w:rsid w:val="245B56C1"/>
    <w:rsid w:val="24CA0A6C"/>
    <w:rsid w:val="24D5048E"/>
    <w:rsid w:val="26315040"/>
    <w:rsid w:val="27781D89"/>
    <w:rsid w:val="28F21F65"/>
    <w:rsid w:val="310001A8"/>
    <w:rsid w:val="374E5C1E"/>
    <w:rsid w:val="3DBC666F"/>
    <w:rsid w:val="409F4E28"/>
    <w:rsid w:val="43762FDE"/>
    <w:rsid w:val="45605D23"/>
    <w:rsid w:val="464D1F32"/>
    <w:rsid w:val="548D1011"/>
    <w:rsid w:val="585368B7"/>
    <w:rsid w:val="5EF146CE"/>
    <w:rsid w:val="6B074846"/>
    <w:rsid w:val="727C1613"/>
    <w:rsid w:val="74534708"/>
    <w:rsid w:val="76D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3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3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39"/>
    <w:pPr>
      <w:ind w:firstLine="420" w:firstLineChars="100"/>
    </w:pPr>
  </w:style>
  <w:style w:type="paragraph" w:styleId="3">
    <w:name w:val="Body Text"/>
    <w:basedOn w:val="1"/>
    <w:link w:val="11"/>
    <w:unhideWhenUsed/>
    <w:qFormat/>
    <w:uiPriority w:val="39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 Char"/>
    <w:basedOn w:val="8"/>
    <w:link w:val="3"/>
    <w:qFormat/>
    <w:uiPriority w:val="3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3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4941</Words>
  <Characters>5270</Characters>
  <Lines>9</Lines>
  <Paragraphs>12</Paragraphs>
  <TotalTime>2</TotalTime>
  <ScaleCrop>false</ScaleCrop>
  <LinksUpToDate>false</LinksUpToDate>
  <CharactersWithSpaces>5779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2021-02-18T08:45:00Z</dcterms:created>
  <dc:creator>Microsoft</dc:creator>
  <cp:lastModifiedBy>张燕</cp:lastModifiedBy>
  <dcterms:modified xsi:type="dcterms:W3CDTF">2023-03-10T09:11:43Z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1A5BBFAC315E488F9BCFE5E087E1A65A</vt:lpwstr>
  </property>
</Properties>
</file>