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FDC" w:rsidRDefault="00B23365" w:rsidP="008C7314">
      <w:pPr>
        <w:pageBreakBefore/>
        <w:ind w:leftChars="135" w:left="283" w:right="253"/>
        <w:jc w:val="left"/>
        <w:rPr>
          <w:rFonts w:asciiTheme="minorEastAsia" w:hAnsiTheme="minorEastAsia" w:cs="Segoe UI"/>
          <w:color w:val="000000" w:themeColor="text1"/>
          <w:sz w:val="24"/>
          <w:szCs w:val="24"/>
        </w:rPr>
      </w:pPr>
      <w:r>
        <w:rPr>
          <w:rFonts w:asciiTheme="minorEastAsia" w:hAnsiTheme="minorEastAsia" w:cs="Segoe UI"/>
          <w:color w:val="000000" w:themeColor="text1"/>
          <w:sz w:val="24"/>
          <w:szCs w:val="24"/>
        </w:rPr>
        <w:t>附件</w:t>
      </w:r>
      <w:r w:rsidR="00FE6D4D">
        <w:rPr>
          <w:rFonts w:asciiTheme="minorEastAsia" w:hAnsiTheme="minorEastAsia" w:cs="Segoe UI"/>
          <w:color w:val="000000" w:themeColor="text1"/>
          <w:sz w:val="24"/>
          <w:szCs w:val="24"/>
        </w:rPr>
        <w:t>1</w:t>
      </w:r>
      <w:r>
        <w:rPr>
          <w:rFonts w:asciiTheme="minorEastAsia" w:hAnsiTheme="minorEastAsia" w:cs="Segoe UI" w:hint="eastAsia"/>
          <w:color w:val="000000" w:themeColor="text1"/>
          <w:sz w:val="24"/>
          <w:szCs w:val="24"/>
        </w:rPr>
        <w:t>：</w:t>
      </w:r>
    </w:p>
    <w:p w:rsidR="00777297" w:rsidRDefault="00777297" w:rsidP="008C7314">
      <w:pPr>
        <w:ind w:leftChars="135" w:left="283" w:right="253"/>
        <w:jc w:val="center"/>
        <w:rPr>
          <w:rFonts w:asciiTheme="minorEastAsia" w:hAnsiTheme="minorEastAsia" w:cs="宋体"/>
          <w:sz w:val="24"/>
          <w:szCs w:val="24"/>
        </w:rPr>
      </w:pPr>
      <w:r>
        <w:rPr>
          <w:rFonts w:asciiTheme="minorEastAsia" w:hAnsiTheme="minorEastAsia" w:cs="宋体"/>
          <w:b/>
          <w:bCs/>
          <w:sz w:val="24"/>
          <w:szCs w:val="24"/>
        </w:rPr>
        <w:t>领取采购文件方式</w:t>
      </w:r>
    </w:p>
    <w:p w:rsidR="00777297" w:rsidRDefault="00777297" w:rsidP="008C7314">
      <w:pPr>
        <w:spacing w:before="11"/>
        <w:ind w:leftChars="135" w:left="283" w:right="253"/>
        <w:rPr>
          <w:rFonts w:asciiTheme="minorEastAsia" w:hAnsiTheme="minorEastAsia" w:cs="宋体"/>
          <w:b/>
          <w:bCs/>
          <w:sz w:val="24"/>
          <w:szCs w:val="24"/>
        </w:rPr>
      </w:pPr>
    </w:p>
    <w:p w:rsidR="00777297" w:rsidRDefault="00777297" w:rsidP="008C7314">
      <w:pPr>
        <w:spacing w:before="26"/>
        <w:ind w:leftChars="135" w:left="283" w:right="253"/>
        <w:rPr>
          <w:rFonts w:asciiTheme="minorEastAsia" w:hAnsiTheme="minorEastAsia" w:cs="宋体"/>
          <w:sz w:val="24"/>
          <w:szCs w:val="24"/>
        </w:rPr>
      </w:pPr>
      <w:bookmarkStart w:id="0" w:name="一、现场领取"/>
      <w:bookmarkEnd w:id="0"/>
      <w:r>
        <w:rPr>
          <w:rFonts w:asciiTheme="minorEastAsia" w:hAnsiTheme="minorEastAsia" w:cs="宋体"/>
          <w:b/>
          <w:bCs/>
          <w:sz w:val="24"/>
          <w:szCs w:val="24"/>
        </w:rPr>
        <w:t>一、现场领取</w:t>
      </w:r>
    </w:p>
    <w:p w:rsidR="00777297" w:rsidRDefault="00777297" w:rsidP="008C7314">
      <w:pPr>
        <w:pStyle w:val="a3"/>
        <w:spacing w:before="185" w:line="381" w:lineRule="auto"/>
        <w:ind w:leftChars="135" w:left="283" w:right="253" w:firstLine="468"/>
        <w:rPr>
          <w:rFonts w:asciiTheme="minorEastAsia" w:hAnsiTheme="minorEastAsia"/>
          <w:sz w:val="24"/>
          <w:szCs w:val="24"/>
        </w:rPr>
      </w:pPr>
      <w:r>
        <w:rPr>
          <w:rFonts w:asciiTheme="minorEastAsia" w:hAnsiTheme="minorEastAsia"/>
          <w:sz w:val="24"/>
          <w:szCs w:val="24"/>
        </w:rPr>
        <w:t>符合资格要求的供应商应当在公告规定的获取时间内，携带以下资料到采购代理机构现场领取采购文件。</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（1）法定代表人（单位负责人）自己领取的，凭有效的法定代表人（单位负责人）身份证明书及法定代表人（单位负责人）身份证原件领取；</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（2）法定代表人（单位负责人）委托他人领取的，凭有效的法定代表人（单位负责人）授权书及受托人身份证原件领取；</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加盖公章的采购文件领取表（格式</w:t>
      </w:r>
      <w:r>
        <w:rPr>
          <w:rFonts w:asciiTheme="minorEastAsia" w:hAnsiTheme="minorEastAsia" w:hint="eastAsia"/>
          <w:sz w:val="24"/>
          <w:szCs w:val="24"/>
        </w:rPr>
        <w:t>详见</w:t>
      </w:r>
      <w:r>
        <w:rPr>
          <w:rFonts w:asciiTheme="minorEastAsia" w:hAnsiTheme="minorEastAsia"/>
          <w:sz w:val="24"/>
          <w:szCs w:val="24"/>
        </w:rPr>
        <w:t>附件</w:t>
      </w:r>
      <w:r w:rsidR="00260B3B">
        <w:rPr>
          <w:rFonts w:asciiTheme="minorEastAsia" w:hAnsiTheme="minorEastAsia"/>
          <w:sz w:val="24"/>
          <w:szCs w:val="24"/>
        </w:rPr>
        <w:t>2</w:t>
      </w:r>
      <w:r>
        <w:rPr>
          <w:rFonts w:asciiTheme="minorEastAsia" w:hAnsiTheme="minorEastAsia"/>
          <w:sz w:val="24"/>
          <w:szCs w:val="24"/>
        </w:rPr>
        <w:t>）</w:t>
      </w:r>
      <w:r>
        <w:rPr>
          <w:rFonts w:asciiTheme="minorEastAsia" w:hAnsiTheme="minorEastAsia" w:hint="eastAsia"/>
          <w:sz w:val="24"/>
          <w:szCs w:val="24"/>
        </w:rPr>
        <w:t>；</w:t>
      </w:r>
      <w:r>
        <w:rPr>
          <w:rFonts w:asciiTheme="minorEastAsia" w:hAnsiTheme="minorEastAsia"/>
          <w:sz w:val="24"/>
          <w:szCs w:val="24"/>
        </w:rPr>
        <w:t xml:space="preserve"> </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）加盖公章的《湖北省政府采购供应商信用承诺书》一份（格式及要求详见附件</w:t>
      </w:r>
      <w:r w:rsidR="00260B3B">
        <w:rPr>
          <w:rFonts w:asciiTheme="minorEastAsia" w:hAnsiTheme="minorEastAsia"/>
          <w:sz w:val="24"/>
          <w:szCs w:val="24"/>
        </w:rPr>
        <w:t>3</w:t>
      </w:r>
      <w:r>
        <w:rPr>
          <w:rFonts w:asciiTheme="minorEastAsia" w:hAnsiTheme="minorEastAsia" w:hint="eastAsia"/>
          <w:sz w:val="24"/>
          <w:szCs w:val="24"/>
        </w:rPr>
        <w:t>）；</w:t>
      </w:r>
    </w:p>
    <w:p w:rsidR="00777297" w:rsidRPr="001E67D9" w:rsidRDefault="00777297" w:rsidP="008C7314">
      <w:pPr>
        <w:pStyle w:val="a3"/>
        <w:spacing w:before="187" w:line="381" w:lineRule="auto"/>
        <w:ind w:leftChars="135" w:left="283" w:right="253" w:firstLine="480"/>
        <w:rPr>
          <w:rFonts w:ascii="宋体"/>
          <w:sz w:val="24"/>
          <w:szCs w:val="24"/>
        </w:rPr>
      </w:pPr>
      <w:r>
        <w:rPr>
          <w:rFonts w:asciiTheme="minorEastAsia" w:hAnsiTheme="minorEastAsia" w:hint="eastAsia"/>
          <w:sz w:val="24"/>
          <w:szCs w:val="24"/>
        </w:rPr>
        <w:t>（5）</w:t>
      </w:r>
      <w:r w:rsidRPr="001E67D9">
        <w:rPr>
          <w:rFonts w:asciiTheme="minorEastAsia" w:hAnsiTheme="minorEastAsia" w:hint="eastAsia"/>
          <w:sz w:val="24"/>
          <w:szCs w:val="24"/>
        </w:rPr>
        <w:t>加盖公章的《中小企业声明函》一份（格式及要求详见附件</w:t>
      </w:r>
      <w:r w:rsidR="00534C48">
        <w:rPr>
          <w:rFonts w:asciiTheme="minorEastAsia" w:hAnsiTheme="minorEastAsia"/>
          <w:sz w:val="24"/>
          <w:szCs w:val="24"/>
        </w:rPr>
        <w:t>4</w:t>
      </w:r>
      <w:r w:rsidRPr="001E67D9">
        <w:rPr>
          <w:rFonts w:asciiTheme="minorEastAsia" w:hAnsiTheme="minorEastAsia" w:hint="eastAsia"/>
          <w:sz w:val="24"/>
          <w:szCs w:val="24"/>
        </w:rPr>
        <w:t>）</w:t>
      </w:r>
    </w:p>
    <w:p w:rsidR="00777297" w:rsidRPr="001A597F"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6</w:t>
      </w:r>
      <w:r>
        <w:rPr>
          <w:rFonts w:asciiTheme="minorEastAsia" w:hAnsiTheme="minorEastAsia" w:hint="eastAsia"/>
          <w:sz w:val="24"/>
          <w:szCs w:val="24"/>
        </w:rPr>
        <w:t>）有失信记录或未按要求递交的供应商，</w:t>
      </w:r>
      <w:bookmarkStart w:id="1" w:name="_Hlk64714820"/>
      <w:r>
        <w:rPr>
          <w:rFonts w:asciiTheme="minorEastAsia" w:hAnsiTheme="minorEastAsia" w:hint="eastAsia"/>
          <w:sz w:val="24"/>
          <w:szCs w:val="24"/>
        </w:rPr>
        <w:t>将被拒绝领取采购文件</w:t>
      </w:r>
      <w:bookmarkEnd w:id="1"/>
      <w:r>
        <w:rPr>
          <w:rFonts w:asciiTheme="minorEastAsia" w:hAnsiTheme="minorEastAsia" w:hint="eastAsia"/>
          <w:sz w:val="24"/>
          <w:szCs w:val="24"/>
        </w:rPr>
        <w:t>。</w:t>
      </w:r>
    </w:p>
    <w:p w:rsidR="00777297" w:rsidRDefault="00777297" w:rsidP="008C7314">
      <w:pPr>
        <w:spacing w:before="46" w:line="381" w:lineRule="auto"/>
        <w:ind w:leftChars="135" w:left="763" w:right="253" w:hanging="480"/>
        <w:rPr>
          <w:rFonts w:asciiTheme="minorEastAsia" w:hAnsiTheme="minorEastAsia" w:cs="宋体"/>
          <w:b/>
          <w:bCs/>
          <w:w w:val="99"/>
          <w:sz w:val="24"/>
          <w:szCs w:val="24"/>
        </w:rPr>
      </w:pPr>
      <w:bookmarkStart w:id="2" w:name="二、网上或邮寄领取"/>
      <w:bookmarkEnd w:id="2"/>
      <w:r>
        <w:rPr>
          <w:rFonts w:asciiTheme="minorEastAsia" w:hAnsiTheme="minorEastAsia" w:cs="宋体"/>
          <w:b/>
          <w:bCs/>
          <w:sz w:val="24"/>
          <w:szCs w:val="24"/>
        </w:rPr>
        <w:t>二、</w:t>
      </w:r>
      <w:r>
        <w:rPr>
          <w:rFonts w:asciiTheme="minorEastAsia" w:hAnsiTheme="minorEastAsia" w:cs="宋体" w:hint="eastAsia"/>
          <w:b/>
          <w:bCs/>
          <w:sz w:val="24"/>
          <w:szCs w:val="24"/>
        </w:rPr>
        <w:t>邮件</w:t>
      </w:r>
      <w:r>
        <w:rPr>
          <w:rFonts w:asciiTheme="minorEastAsia" w:hAnsiTheme="minorEastAsia" w:cs="宋体"/>
          <w:b/>
          <w:bCs/>
          <w:sz w:val="24"/>
          <w:szCs w:val="24"/>
        </w:rPr>
        <w:t>或邮寄领取</w:t>
      </w:r>
      <w:r>
        <w:rPr>
          <w:rFonts w:asciiTheme="minorEastAsia" w:hAnsiTheme="minorEastAsia" w:cs="宋体"/>
          <w:b/>
          <w:bCs/>
          <w:w w:val="99"/>
          <w:sz w:val="24"/>
          <w:szCs w:val="24"/>
        </w:rPr>
        <w:t xml:space="preserve"> </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cs="宋体" w:hint="eastAsia"/>
          <w:spacing w:val="-3"/>
          <w:sz w:val="24"/>
          <w:szCs w:val="24"/>
        </w:rPr>
        <w:t>1、符合资格要求的供应商应当在公告规定的获取时间内，将以下资料的扫描件</w:t>
      </w:r>
      <w:r>
        <w:rPr>
          <w:rFonts w:asciiTheme="minorEastAsia" w:hAnsiTheme="minorEastAsia" w:cs="宋体" w:hint="eastAsia"/>
          <w:b/>
          <w:bCs/>
          <w:spacing w:val="-3"/>
          <w:sz w:val="24"/>
          <w:szCs w:val="24"/>
        </w:rPr>
        <w:t>（PDF格式）</w:t>
      </w:r>
      <w:r>
        <w:rPr>
          <w:rFonts w:asciiTheme="minorEastAsia" w:hAnsiTheme="minorEastAsia" w:cs="宋体" w:hint="eastAsia"/>
          <w:spacing w:val="-3"/>
          <w:sz w:val="24"/>
          <w:szCs w:val="24"/>
        </w:rPr>
        <w:t>发送至电子邮箱：</w:t>
      </w:r>
      <w:r w:rsidR="002E5738" w:rsidRPr="002E5738">
        <w:t>3396422801@qq.com</w:t>
      </w:r>
      <w:r w:rsidRPr="00616589">
        <w:rPr>
          <w:rFonts w:asciiTheme="minorEastAsia" w:hAnsiTheme="minorEastAsia" w:cs="宋体" w:hint="eastAsia"/>
          <w:spacing w:val="-3"/>
          <w:sz w:val="24"/>
          <w:szCs w:val="24"/>
        </w:rPr>
        <w:t>。</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cs="宋体" w:hint="eastAsia"/>
          <w:spacing w:val="-3"/>
          <w:sz w:val="24"/>
          <w:szCs w:val="24"/>
        </w:rPr>
        <w:t>（1）法定代表人（单位负责人）自己领取的，凭有效的法定代表人（单位负责人）身份证明书领取；</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cs="宋体" w:hint="eastAsia"/>
          <w:spacing w:val="-3"/>
          <w:sz w:val="24"/>
          <w:szCs w:val="24"/>
        </w:rPr>
        <w:t>（2）法定代表人（单位负责人）委托他人领取的，凭有效的法定代表人（单位负责人）授权书领取；</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cs="宋体" w:hint="eastAsia"/>
          <w:spacing w:val="-3"/>
          <w:sz w:val="24"/>
          <w:szCs w:val="24"/>
        </w:rPr>
        <w:t>（3）</w:t>
      </w:r>
      <w:r>
        <w:rPr>
          <w:rFonts w:asciiTheme="minorEastAsia" w:hAnsiTheme="minorEastAsia" w:hint="eastAsia"/>
          <w:sz w:val="24"/>
          <w:szCs w:val="24"/>
        </w:rPr>
        <w:t>加盖公章的采购文件领取表（格式详见附件</w:t>
      </w:r>
      <w:r w:rsidR="00534C48">
        <w:rPr>
          <w:rFonts w:asciiTheme="minorEastAsia" w:hAnsiTheme="minorEastAsia"/>
          <w:sz w:val="24"/>
          <w:szCs w:val="24"/>
        </w:rPr>
        <w:t>2</w:t>
      </w:r>
      <w:r>
        <w:rPr>
          <w:rFonts w:asciiTheme="minorEastAsia" w:hAnsiTheme="minorEastAsia" w:hint="eastAsia"/>
          <w:sz w:val="24"/>
          <w:szCs w:val="24"/>
        </w:rPr>
        <w:t>）；</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）加盖公章的《湖北省政府采购供应商信用承诺书》一份（格式及要求详见附件</w:t>
      </w:r>
      <w:r w:rsidR="00E44D4E">
        <w:rPr>
          <w:rFonts w:asciiTheme="minorEastAsia" w:hAnsiTheme="minorEastAsia"/>
          <w:sz w:val="24"/>
          <w:szCs w:val="24"/>
        </w:rPr>
        <w:t>3</w:t>
      </w:r>
      <w:r>
        <w:rPr>
          <w:rFonts w:asciiTheme="minorEastAsia" w:hAnsiTheme="minorEastAsia" w:hint="eastAsia"/>
          <w:sz w:val="24"/>
          <w:szCs w:val="24"/>
        </w:rPr>
        <w:t>）</w:t>
      </w:r>
      <w:r>
        <w:rPr>
          <w:rFonts w:asciiTheme="minorEastAsia" w:hAnsiTheme="minorEastAsia" w:cs="宋体" w:hint="eastAsia"/>
          <w:spacing w:val="-3"/>
          <w:sz w:val="24"/>
          <w:szCs w:val="24"/>
        </w:rPr>
        <w:t>；</w:t>
      </w:r>
    </w:p>
    <w:p w:rsidR="00777297" w:rsidRDefault="00777297" w:rsidP="008C7314">
      <w:pPr>
        <w:pStyle w:val="a3"/>
        <w:spacing w:before="187" w:line="381" w:lineRule="auto"/>
        <w:ind w:leftChars="135" w:left="283" w:right="253" w:firstLine="480"/>
        <w:rPr>
          <w:rFonts w:asciiTheme="minorEastAsia" w:hAnsiTheme="minorEastAsia" w:cs="宋体"/>
          <w:spacing w:val="-3"/>
          <w:sz w:val="24"/>
          <w:szCs w:val="24"/>
        </w:rPr>
      </w:pPr>
      <w:r>
        <w:rPr>
          <w:rFonts w:asciiTheme="minorEastAsia" w:hAnsiTheme="minorEastAsia" w:hint="eastAsia"/>
          <w:sz w:val="24"/>
          <w:szCs w:val="24"/>
        </w:rPr>
        <w:lastRenderedPageBreak/>
        <w:t>（5）</w:t>
      </w:r>
      <w:r w:rsidRPr="001E67D9">
        <w:rPr>
          <w:rFonts w:asciiTheme="minorEastAsia" w:hAnsiTheme="minorEastAsia" w:hint="eastAsia"/>
          <w:sz w:val="24"/>
          <w:szCs w:val="24"/>
        </w:rPr>
        <w:t>加盖公章的《中小企业声明函》一份（格式及要求详见附件</w:t>
      </w:r>
      <w:r w:rsidR="00E44D4E">
        <w:rPr>
          <w:rFonts w:asciiTheme="minorEastAsia" w:hAnsiTheme="minorEastAsia"/>
          <w:sz w:val="24"/>
          <w:szCs w:val="24"/>
        </w:rPr>
        <w:t>4</w:t>
      </w:r>
      <w:r w:rsidRPr="001E67D9">
        <w:rPr>
          <w:rFonts w:asciiTheme="minorEastAsia" w:hAnsiTheme="minorEastAsia" w:hint="eastAsia"/>
          <w:sz w:val="24"/>
          <w:szCs w:val="24"/>
        </w:rPr>
        <w:t>）</w:t>
      </w:r>
    </w:p>
    <w:p w:rsidR="00777297" w:rsidRDefault="00777297" w:rsidP="008C7314">
      <w:pPr>
        <w:pStyle w:val="a3"/>
        <w:spacing w:before="187" w:line="381" w:lineRule="auto"/>
        <w:ind w:leftChars="135" w:left="283" w:right="253" w:firstLine="480"/>
        <w:rPr>
          <w:rFonts w:asciiTheme="minorEastAsia" w:hAnsiTheme="minorEastAsia"/>
          <w:sz w:val="24"/>
          <w:szCs w:val="24"/>
        </w:rPr>
      </w:pPr>
      <w:r>
        <w:rPr>
          <w:rFonts w:asciiTheme="minorEastAsia" w:hAnsiTheme="minorEastAsia" w:cs="宋体" w:hint="eastAsia"/>
          <w:spacing w:val="-3"/>
          <w:sz w:val="24"/>
          <w:szCs w:val="24"/>
        </w:rPr>
        <w:t>（</w:t>
      </w:r>
      <w:r>
        <w:rPr>
          <w:rFonts w:asciiTheme="minorEastAsia" w:hAnsiTheme="minorEastAsia" w:cs="宋体"/>
          <w:spacing w:val="-3"/>
          <w:sz w:val="24"/>
          <w:szCs w:val="24"/>
        </w:rPr>
        <w:t>6</w:t>
      </w:r>
      <w:r>
        <w:rPr>
          <w:rFonts w:asciiTheme="minorEastAsia" w:hAnsiTheme="minorEastAsia" w:cs="宋体" w:hint="eastAsia"/>
          <w:spacing w:val="-3"/>
          <w:sz w:val="24"/>
          <w:szCs w:val="24"/>
        </w:rPr>
        <w:t>）</w:t>
      </w:r>
      <w:r>
        <w:rPr>
          <w:rFonts w:asciiTheme="minorEastAsia" w:hAnsiTheme="minorEastAsia" w:hint="eastAsia"/>
          <w:sz w:val="24"/>
          <w:szCs w:val="24"/>
        </w:rPr>
        <w:t>有失信记录或未按要求递交的供应商，将被拒绝领取采购文件。</w:t>
      </w:r>
    </w:p>
    <w:p w:rsidR="00777297" w:rsidRDefault="00777297" w:rsidP="008C7314">
      <w:pPr>
        <w:spacing w:before="46" w:line="381" w:lineRule="auto"/>
        <w:ind w:leftChars="135" w:left="283" w:right="253" w:firstLineChars="100" w:firstLine="234"/>
        <w:jc w:val="left"/>
        <w:rPr>
          <w:rFonts w:asciiTheme="minorEastAsia" w:hAnsiTheme="minorEastAsia" w:cs="宋体"/>
          <w:spacing w:val="-3"/>
          <w:sz w:val="24"/>
          <w:szCs w:val="24"/>
        </w:rPr>
      </w:pPr>
      <w:r>
        <w:rPr>
          <w:rFonts w:asciiTheme="minorEastAsia" w:hAnsiTheme="minorEastAsia" w:cs="宋体" w:hint="eastAsia"/>
          <w:spacing w:val="-3"/>
          <w:sz w:val="24"/>
          <w:szCs w:val="24"/>
        </w:rPr>
        <w:t>2、通过邮件方式</w:t>
      </w:r>
      <w:r>
        <w:rPr>
          <w:rFonts w:asciiTheme="minorEastAsia" w:hAnsiTheme="minorEastAsia" w:cs="宋体"/>
          <w:spacing w:val="-3"/>
          <w:sz w:val="24"/>
          <w:szCs w:val="24"/>
        </w:rPr>
        <w:t>领取的，因登记有误或邮箱服务器故障导致</w:t>
      </w:r>
      <w:r>
        <w:rPr>
          <w:rFonts w:asciiTheme="minorEastAsia" w:hAnsiTheme="minorEastAsia" w:cs="宋体" w:hint="eastAsia"/>
          <w:spacing w:val="-3"/>
          <w:sz w:val="24"/>
          <w:szCs w:val="24"/>
        </w:rPr>
        <w:t>资料</w:t>
      </w:r>
      <w:r>
        <w:rPr>
          <w:rFonts w:asciiTheme="minorEastAsia" w:hAnsiTheme="minorEastAsia" w:cs="宋体"/>
          <w:spacing w:val="-3"/>
          <w:sz w:val="24"/>
          <w:szCs w:val="24"/>
        </w:rPr>
        <w:t>扫描件延迟送达或无法送达的，采购代理机构不承担责任。</w:t>
      </w:r>
    </w:p>
    <w:p w:rsidR="00777297" w:rsidRDefault="00777297" w:rsidP="008C7314">
      <w:pPr>
        <w:spacing w:before="46" w:line="381" w:lineRule="auto"/>
        <w:ind w:leftChars="135" w:left="283" w:right="253" w:firstLineChars="100" w:firstLine="234"/>
        <w:jc w:val="left"/>
        <w:rPr>
          <w:rFonts w:asciiTheme="minorEastAsia" w:hAnsiTheme="minorEastAsia" w:cs="宋体"/>
          <w:spacing w:val="-3"/>
          <w:sz w:val="24"/>
          <w:szCs w:val="24"/>
        </w:rPr>
      </w:pPr>
      <w:r>
        <w:rPr>
          <w:rFonts w:asciiTheme="minorEastAsia" w:hAnsiTheme="minorEastAsia" w:cs="宋体"/>
          <w:spacing w:val="-3"/>
          <w:sz w:val="24"/>
          <w:szCs w:val="24"/>
        </w:rPr>
        <w:t>3</w:t>
      </w:r>
      <w:r>
        <w:rPr>
          <w:rFonts w:asciiTheme="minorEastAsia" w:hAnsiTheme="minorEastAsia" w:cs="宋体" w:hint="eastAsia"/>
          <w:spacing w:val="-3"/>
          <w:sz w:val="24"/>
          <w:szCs w:val="24"/>
        </w:rPr>
        <w:t>、通过</w:t>
      </w:r>
      <w:r>
        <w:rPr>
          <w:rFonts w:asciiTheme="minorEastAsia" w:hAnsiTheme="minorEastAsia" w:cs="宋体"/>
          <w:spacing w:val="-3"/>
          <w:sz w:val="24"/>
          <w:szCs w:val="24"/>
        </w:rPr>
        <w:t>邮寄</w:t>
      </w:r>
      <w:r>
        <w:rPr>
          <w:rFonts w:asciiTheme="minorEastAsia" w:hAnsiTheme="minorEastAsia" w:cs="宋体" w:hint="eastAsia"/>
          <w:spacing w:val="-3"/>
          <w:sz w:val="24"/>
          <w:szCs w:val="24"/>
        </w:rPr>
        <w:t>方式</w:t>
      </w:r>
      <w:r>
        <w:rPr>
          <w:rFonts w:asciiTheme="minorEastAsia" w:hAnsiTheme="minorEastAsia" w:cs="宋体"/>
          <w:spacing w:val="-3"/>
          <w:sz w:val="24"/>
          <w:szCs w:val="24"/>
        </w:rPr>
        <w:t>领取的，代理机构发出文件采取到付方式，</w:t>
      </w:r>
      <w:r>
        <w:rPr>
          <w:rFonts w:asciiTheme="minorEastAsia" w:hAnsiTheme="minorEastAsia" w:cs="宋体" w:hint="eastAsia"/>
          <w:spacing w:val="-3"/>
          <w:sz w:val="24"/>
          <w:szCs w:val="24"/>
        </w:rPr>
        <w:t>供应</w:t>
      </w:r>
      <w:r>
        <w:rPr>
          <w:rFonts w:asciiTheme="minorEastAsia" w:hAnsiTheme="minorEastAsia" w:cs="宋体"/>
          <w:spacing w:val="-3"/>
          <w:sz w:val="24"/>
          <w:szCs w:val="24"/>
        </w:rPr>
        <w:t>商应充分考虑邮寄的时效性及安全性，</w:t>
      </w:r>
      <w:r>
        <w:rPr>
          <w:rFonts w:asciiTheme="minorEastAsia" w:hAnsiTheme="minorEastAsia" w:cs="宋体" w:hint="eastAsia"/>
          <w:spacing w:val="-3"/>
          <w:sz w:val="24"/>
          <w:szCs w:val="24"/>
        </w:rPr>
        <w:t>如因</w:t>
      </w:r>
      <w:r>
        <w:rPr>
          <w:rFonts w:asciiTheme="minorEastAsia" w:hAnsiTheme="minorEastAsia" w:cs="宋体"/>
          <w:spacing w:val="-3"/>
          <w:sz w:val="24"/>
          <w:szCs w:val="24"/>
        </w:rPr>
        <w:t>邮寄</w:t>
      </w:r>
      <w:r>
        <w:rPr>
          <w:rFonts w:asciiTheme="minorEastAsia" w:hAnsiTheme="minorEastAsia" w:cs="宋体" w:hint="eastAsia"/>
          <w:spacing w:val="-3"/>
          <w:sz w:val="24"/>
          <w:szCs w:val="24"/>
        </w:rPr>
        <w:t>产生</w:t>
      </w:r>
      <w:r>
        <w:rPr>
          <w:rFonts w:asciiTheme="minorEastAsia" w:hAnsiTheme="minorEastAsia" w:cs="宋体"/>
          <w:spacing w:val="-3"/>
          <w:sz w:val="24"/>
          <w:szCs w:val="24"/>
        </w:rPr>
        <w:t>的如丢失、损坏、延迟送达或无法送达</w:t>
      </w:r>
      <w:r>
        <w:rPr>
          <w:rFonts w:asciiTheme="minorEastAsia" w:hAnsiTheme="minorEastAsia" w:cs="宋体" w:hint="eastAsia"/>
          <w:spacing w:val="-3"/>
          <w:sz w:val="24"/>
          <w:szCs w:val="24"/>
        </w:rPr>
        <w:t>等</w:t>
      </w:r>
      <w:r>
        <w:rPr>
          <w:rFonts w:asciiTheme="minorEastAsia" w:hAnsiTheme="minorEastAsia" w:cs="宋体"/>
          <w:spacing w:val="-3"/>
          <w:sz w:val="24"/>
          <w:szCs w:val="24"/>
        </w:rPr>
        <w:t>情形的，</w:t>
      </w:r>
      <w:r>
        <w:rPr>
          <w:rFonts w:asciiTheme="minorEastAsia" w:hAnsiTheme="minorEastAsia" w:cs="宋体" w:hint="eastAsia"/>
          <w:spacing w:val="-3"/>
          <w:sz w:val="24"/>
          <w:szCs w:val="24"/>
        </w:rPr>
        <w:t>供应商</w:t>
      </w:r>
      <w:r>
        <w:rPr>
          <w:rFonts w:asciiTheme="minorEastAsia" w:hAnsiTheme="minorEastAsia" w:cs="宋体"/>
          <w:spacing w:val="-3"/>
          <w:sz w:val="24"/>
          <w:szCs w:val="24"/>
        </w:rPr>
        <w:t>应</w:t>
      </w:r>
      <w:r>
        <w:rPr>
          <w:rFonts w:asciiTheme="minorEastAsia" w:hAnsiTheme="minorEastAsia" w:cs="宋体" w:hint="eastAsia"/>
          <w:spacing w:val="-3"/>
          <w:sz w:val="24"/>
          <w:szCs w:val="24"/>
        </w:rPr>
        <w:t>自行</w:t>
      </w:r>
      <w:r>
        <w:rPr>
          <w:rFonts w:asciiTheme="minorEastAsia" w:hAnsiTheme="minorEastAsia" w:cs="宋体"/>
          <w:spacing w:val="-3"/>
          <w:sz w:val="24"/>
          <w:szCs w:val="24"/>
        </w:rPr>
        <w:t>承担相应的风险。</w:t>
      </w:r>
    </w:p>
    <w:p w:rsidR="00777297" w:rsidRDefault="00777297" w:rsidP="008C7314">
      <w:pPr>
        <w:spacing w:before="46" w:line="381" w:lineRule="auto"/>
        <w:ind w:leftChars="135" w:left="283" w:right="253" w:firstLineChars="100" w:firstLine="234"/>
        <w:rPr>
          <w:rFonts w:asciiTheme="minorEastAsia" w:hAnsiTheme="minorEastAsia" w:cs="宋体"/>
          <w:spacing w:val="-3"/>
          <w:sz w:val="24"/>
          <w:szCs w:val="24"/>
        </w:rPr>
      </w:pPr>
      <w:r>
        <w:rPr>
          <w:rFonts w:asciiTheme="minorEastAsia" w:hAnsiTheme="minorEastAsia" w:cs="宋体"/>
          <w:spacing w:val="-3"/>
          <w:sz w:val="24"/>
          <w:szCs w:val="24"/>
        </w:rPr>
        <w:t>4</w:t>
      </w:r>
      <w:r>
        <w:rPr>
          <w:rFonts w:asciiTheme="minorEastAsia" w:hAnsiTheme="minorEastAsia" w:cs="宋体" w:hint="eastAsia"/>
          <w:spacing w:val="-3"/>
          <w:sz w:val="24"/>
          <w:szCs w:val="24"/>
        </w:rPr>
        <w:t>、供应商提交所</w:t>
      </w:r>
      <w:r>
        <w:rPr>
          <w:rFonts w:asciiTheme="minorEastAsia" w:hAnsiTheme="minorEastAsia" w:cs="宋体"/>
          <w:spacing w:val="-3"/>
          <w:sz w:val="24"/>
          <w:szCs w:val="24"/>
        </w:rPr>
        <w:t>须资料扫描件</w:t>
      </w:r>
      <w:r>
        <w:rPr>
          <w:rFonts w:asciiTheme="minorEastAsia" w:hAnsiTheme="minorEastAsia" w:cs="宋体" w:hint="eastAsia"/>
          <w:spacing w:val="-3"/>
          <w:sz w:val="24"/>
          <w:szCs w:val="24"/>
        </w:rPr>
        <w:t>的邮件时间须在公告规定的获取采购文件时间内，采购代理机构收到后向供应商发出采购文件。</w:t>
      </w:r>
    </w:p>
    <w:p w:rsidR="00777297" w:rsidRDefault="00777297" w:rsidP="008C7314">
      <w:pPr>
        <w:ind w:leftChars="135" w:left="283" w:right="253"/>
        <w:rPr>
          <w:rFonts w:asciiTheme="majorEastAsia" w:eastAsiaTheme="majorEastAsia" w:hAnsiTheme="majorEastAsia" w:cs="宋体"/>
          <w:szCs w:val="21"/>
        </w:rPr>
      </w:pPr>
    </w:p>
    <w:p w:rsidR="00777297" w:rsidRDefault="00777297" w:rsidP="008C7314">
      <w:pPr>
        <w:spacing w:before="46" w:line="381" w:lineRule="auto"/>
        <w:ind w:leftChars="135" w:left="283" w:right="253" w:firstLineChars="100" w:firstLine="235"/>
        <w:rPr>
          <w:rFonts w:asciiTheme="minorEastAsia" w:hAnsiTheme="minorEastAsia" w:cs="宋体"/>
          <w:b/>
          <w:bCs/>
          <w:spacing w:val="-3"/>
          <w:sz w:val="24"/>
          <w:szCs w:val="24"/>
        </w:rPr>
      </w:pPr>
      <w:r>
        <w:rPr>
          <w:rFonts w:asciiTheme="minorEastAsia" w:hAnsiTheme="minorEastAsia" w:cs="宋体" w:hint="eastAsia"/>
          <w:b/>
          <w:bCs/>
          <w:spacing w:val="-3"/>
          <w:sz w:val="24"/>
          <w:szCs w:val="24"/>
        </w:rPr>
        <w:t>说明：供应商为法人企业的，其负责人为其法定代表人；供应商为其他组织的，其负责人为法律、行政法规规定代表单位行使职权的主要负责人；供应商为自然人的，其负责人为自然人本人。</w:t>
      </w:r>
    </w:p>
    <w:p w:rsidR="008C7314" w:rsidRDefault="008C7314" w:rsidP="00A26588">
      <w:pPr>
        <w:widowControl/>
        <w:ind w:leftChars="135" w:left="283" w:right="253"/>
        <w:jc w:val="left"/>
        <w:rPr>
          <w:rFonts w:asciiTheme="majorEastAsia" w:eastAsiaTheme="majorEastAsia" w:hAnsiTheme="majorEastAsia"/>
          <w:sz w:val="24"/>
        </w:rPr>
        <w:sectPr w:rsidR="008C7314">
          <w:pgSz w:w="11906" w:h="16838"/>
          <w:pgMar w:top="1440" w:right="1800" w:bottom="1440" w:left="1800" w:header="851" w:footer="992" w:gutter="0"/>
          <w:cols w:space="425"/>
          <w:docGrid w:type="lines" w:linePitch="312"/>
        </w:sectPr>
      </w:pPr>
      <w:r>
        <w:rPr>
          <w:rFonts w:asciiTheme="majorEastAsia" w:eastAsiaTheme="majorEastAsia" w:hAnsiTheme="majorEastAsia"/>
          <w:sz w:val="24"/>
        </w:rPr>
        <w:br w:type="page"/>
      </w:r>
    </w:p>
    <w:p w:rsidR="008C7314" w:rsidRPr="00616589" w:rsidRDefault="008C7314" w:rsidP="008C7314">
      <w:pPr>
        <w:adjustRightInd w:val="0"/>
        <w:snapToGrid w:val="0"/>
        <w:spacing w:line="360" w:lineRule="auto"/>
        <w:ind w:leftChars="135" w:left="396" w:right="253" w:hangingChars="47" w:hanging="113"/>
        <w:jc w:val="left"/>
        <w:rPr>
          <w:rFonts w:asciiTheme="minorEastAsia" w:hAnsiTheme="minorEastAsia" w:cs="Segoe UI"/>
          <w:color w:val="000000" w:themeColor="text1"/>
          <w:sz w:val="24"/>
          <w:szCs w:val="24"/>
        </w:rPr>
      </w:pPr>
      <w:r w:rsidRPr="00616589">
        <w:rPr>
          <w:rFonts w:asciiTheme="minorEastAsia" w:hAnsiTheme="minorEastAsia" w:cs="Segoe UI" w:hint="eastAsia"/>
          <w:color w:val="000000" w:themeColor="text1"/>
          <w:sz w:val="24"/>
          <w:szCs w:val="24"/>
        </w:rPr>
        <w:lastRenderedPageBreak/>
        <w:t>附件2</w:t>
      </w:r>
    </w:p>
    <w:p w:rsidR="008C7314" w:rsidRDefault="003D7294" w:rsidP="008C7314">
      <w:pPr>
        <w:adjustRightInd w:val="0"/>
        <w:snapToGrid w:val="0"/>
        <w:spacing w:line="360" w:lineRule="auto"/>
        <w:ind w:leftChars="135" w:left="415" w:right="253" w:hangingChars="47" w:hanging="132"/>
        <w:jc w:val="center"/>
        <w:rPr>
          <w:rFonts w:ascii="宋体" w:cs="宋体"/>
          <w:b/>
          <w:bCs/>
          <w:color w:val="000000"/>
          <w:sz w:val="28"/>
          <w:szCs w:val="28"/>
        </w:rPr>
      </w:pPr>
      <w:r w:rsidRPr="003D7294">
        <w:rPr>
          <w:rFonts w:ascii="宋体" w:cs="宋体" w:hint="eastAsia"/>
          <w:b/>
          <w:bCs/>
          <w:color w:val="000000"/>
          <w:sz w:val="28"/>
          <w:szCs w:val="28"/>
        </w:rPr>
        <w:t>江岸片区电力管道整改工程道路恢复</w:t>
      </w:r>
      <w:r w:rsidR="00F95E4A">
        <w:rPr>
          <w:rFonts w:ascii="宋体" w:cs="宋体" w:hint="eastAsia"/>
          <w:b/>
          <w:bCs/>
          <w:color w:val="000000"/>
          <w:sz w:val="28"/>
          <w:szCs w:val="28"/>
        </w:rPr>
        <w:t>沥青混凝土</w:t>
      </w:r>
      <w:r w:rsidR="00F95E4A">
        <w:rPr>
          <w:rFonts w:ascii="宋体" w:cs="宋体"/>
          <w:b/>
          <w:bCs/>
          <w:color w:val="000000"/>
          <w:sz w:val="28"/>
          <w:szCs w:val="28"/>
        </w:rPr>
        <w:t>采购</w:t>
      </w:r>
      <w:r w:rsidRPr="003D7294">
        <w:rPr>
          <w:rFonts w:ascii="宋体" w:cs="宋体" w:hint="eastAsia"/>
          <w:b/>
          <w:bCs/>
          <w:color w:val="000000"/>
          <w:sz w:val="28"/>
          <w:szCs w:val="28"/>
        </w:rPr>
        <w:t>项目</w:t>
      </w:r>
    </w:p>
    <w:p w:rsidR="008C7314" w:rsidRDefault="008C7314" w:rsidP="008C7314">
      <w:pPr>
        <w:adjustRightInd w:val="0"/>
        <w:snapToGrid w:val="0"/>
        <w:spacing w:line="360" w:lineRule="auto"/>
        <w:ind w:leftChars="135" w:left="415" w:right="253" w:hangingChars="47" w:hanging="132"/>
        <w:jc w:val="center"/>
        <w:rPr>
          <w:rFonts w:ascii="宋体" w:cs="宋体"/>
          <w:b/>
          <w:bCs/>
          <w:color w:val="000000"/>
          <w:sz w:val="28"/>
          <w:szCs w:val="28"/>
        </w:rPr>
      </w:pPr>
      <w:r>
        <w:rPr>
          <w:rFonts w:ascii="宋体" w:cs="宋体" w:hint="eastAsia"/>
          <w:b/>
          <w:bCs/>
          <w:color w:val="000000"/>
          <w:sz w:val="28"/>
          <w:szCs w:val="28"/>
        </w:rPr>
        <w:t>采购文件领取表</w:t>
      </w:r>
    </w:p>
    <w:p w:rsidR="008C7314" w:rsidRDefault="008C7314" w:rsidP="008C7314">
      <w:pPr>
        <w:widowControl/>
        <w:adjustRightInd w:val="0"/>
        <w:snapToGrid w:val="0"/>
        <w:ind w:leftChars="135" w:left="283" w:right="253"/>
        <w:jc w:val="left"/>
        <w:rPr>
          <w:color w:val="FF0000"/>
        </w:rPr>
      </w:pPr>
      <w:r>
        <w:rPr>
          <w:rFonts w:ascii="宋体" w:hAnsi="宋体" w:cs="宋体" w:hint="eastAsia"/>
          <w:color w:val="333333"/>
          <w:kern w:val="0"/>
          <w:sz w:val="24"/>
          <w:shd w:val="clear" w:color="auto" w:fill="FFFFFF"/>
          <w:lang w:bidi="ar"/>
        </w:rPr>
        <w:t>项目</w:t>
      </w:r>
      <w:r w:rsidRPr="00E51378">
        <w:rPr>
          <w:rFonts w:ascii="宋体" w:hAnsi="宋体" w:cs="宋体" w:hint="eastAsia"/>
          <w:sz w:val="24"/>
        </w:rPr>
        <w:t>编号：</w:t>
      </w:r>
      <w:r w:rsidR="00F5634D" w:rsidRPr="00F5634D">
        <w:rPr>
          <w:rFonts w:ascii="宋体" w:hAnsi="宋体" w:cs="宋体"/>
          <w:sz w:val="24"/>
        </w:rPr>
        <w:t>HBDX-2022-M0</w:t>
      </w:r>
      <w:r w:rsidR="003D7294">
        <w:rPr>
          <w:rFonts w:ascii="宋体" w:hAnsi="宋体" w:cs="宋体"/>
          <w:sz w:val="24"/>
        </w:rPr>
        <w:t>8</w:t>
      </w:r>
      <w:r w:rsidR="00F95E4A">
        <w:rPr>
          <w:rFonts w:ascii="宋体" w:hAnsi="宋体" w:cs="宋体"/>
          <w:sz w:val="24"/>
        </w:rPr>
        <w:t>1</w:t>
      </w:r>
      <w:r w:rsidRPr="00E51378">
        <w:rPr>
          <w:rFonts w:ascii="宋体" w:hAnsi="宋体" w:cs="宋体"/>
          <w:sz w:val="24"/>
        </w:rPr>
        <w:t xml:space="preserve">  </w:t>
      </w:r>
      <w:r>
        <w:rPr>
          <w:rFonts w:ascii="宋体"/>
          <w:color w:val="FF0000"/>
          <w:szCs w:val="21"/>
        </w:rPr>
        <w:t xml:space="preserve">                                     </w:t>
      </w:r>
      <w:r>
        <w:rPr>
          <w:rFonts w:ascii="宋体" w:hint="eastAsia"/>
          <w:color w:val="FF0000"/>
          <w:szCs w:val="21"/>
        </w:rPr>
        <w:t xml:space="preserve">   </w:t>
      </w:r>
      <w:r>
        <w:rPr>
          <w:rFonts w:ascii="宋体"/>
          <w:color w:val="FF0000"/>
          <w:szCs w:val="21"/>
        </w:rPr>
        <w:t xml:space="preserve">                    </w:t>
      </w:r>
      <w:r w:rsidRPr="00330A6A">
        <w:rPr>
          <w:rFonts w:ascii="宋体" w:hAnsi="宋体" w:cs="宋体" w:hint="eastAsia"/>
          <w:sz w:val="24"/>
        </w:rPr>
        <w:t>2022年0</w:t>
      </w:r>
      <w:r w:rsidR="00B47212">
        <w:rPr>
          <w:rFonts w:ascii="宋体" w:hAnsi="宋体" w:cs="宋体"/>
          <w:sz w:val="24"/>
        </w:rPr>
        <w:t>2</w:t>
      </w:r>
      <w:r w:rsidRPr="00330A6A">
        <w:rPr>
          <w:rFonts w:ascii="宋体" w:hAnsi="宋体" w:cs="宋体" w:hint="eastAsia"/>
          <w:sz w:val="24"/>
        </w:rPr>
        <w:t>月</w:t>
      </w:r>
      <w:r w:rsidR="00615890">
        <w:rPr>
          <w:rFonts w:ascii="宋体" w:hAnsi="宋体" w:cs="宋体"/>
          <w:sz w:val="24"/>
        </w:rPr>
        <w:t>0</w:t>
      </w:r>
      <w:r w:rsidR="00B47212">
        <w:rPr>
          <w:rFonts w:ascii="宋体" w:hAnsi="宋体" w:cs="宋体"/>
          <w:sz w:val="24"/>
        </w:rPr>
        <w:t>7</w:t>
      </w:r>
      <w:r w:rsidRPr="00330A6A">
        <w:rPr>
          <w:rFonts w:ascii="宋体" w:hAnsi="宋体" w:cs="宋体" w:hint="eastAsia"/>
          <w:sz w:val="24"/>
        </w:rPr>
        <w:t>日至2022年</w:t>
      </w:r>
      <w:r w:rsidR="00615890">
        <w:rPr>
          <w:rFonts w:ascii="宋体" w:hAnsi="宋体" w:cs="宋体"/>
          <w:sz w:val="24"/>
        </w:rPr>
        <w:t>0</w:t>
      </w:r>
      <w:r w:rsidR="00B47212">
        <w:rPr>
          <w:rFonts w:ascii="宋体" w:hAnsi="宋体" w:cs="宋体"/>
          <w:sz w:val="24"/>
        </w:rPr>
        <w:t>2</w:t>
      </w:r>
      <w:r w:rsidRPr="00330A6A">
        <w:rPr>
          <w:rFonts w:ascii="宋体" w:hAnsi="宋体" w:cs="宋体" w:hint="eastAsia"/>
          <w:sz w:val="24"/>
        </w:rPr>
        <w:t>月</w:t>
      </w:r>
      <w:r w:rsidR="00B47212">
        <w:rPr>
          <w:rFonts w:ascii="宋体" w:hAnsi="宋体" w:cs="宋体" w:hint="eastAsia"/>
          <w:sz w:val="24"/>
        </w:rPr>
        <w:t>09</w:t>
      </w:r>
      <w:r w:rsidRPr="00330A6A">
        <w:rPr>
          <w:rFonts w:ascii="宋体" w:hAnsi="宋体" w:cs="宋体" w:hint="eastAsia"/>
          <w:sz w:val="24"/>
        </w:rPr>
        <w:t>日</w:t>
      </w:r>
    </w:p>
    <w:tbl>
      <w:tblPr>
        <w:tblW w:w="15394"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000" w:firstRow="0" w:lastRow="0" w:firstColumn="0" w:lastColumn="0" w:noHBand="0" w:noVBand="0"/>
      </w:tblPr>
      <w:tblGrid>
        <w:gridCol w:w="743"/>
        <w:gridCol w:w="2895"/>
        <w:gridCol w:w="4570"/>
        <w:gridCol w:w="2252"/>
        <w:gridCol w:w="4934"/>
      </w:tblGrid>
      <w:tr w:rsidR="008C7314" w:rsidTr="00427BCB">
        <w:trPr>
          <w:trHeight w:val="633"/>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hint="eastAsia"/>
                <w:color w:val="000000"/>
                <w:sz w:val="24"/>
              </w:rPr>
              <w:t>*供应商名称</w:t>
            </w:r>
          </w:p>
          <w:p w:rsidR="008C7314" w:rsidRDefault="008C7314" w:rsidP="008C7314">
            <w:pPr>
              <w:ind w:leftChars="135" w:left="283" w:right="253"/>
              <w:jc w:val="center"/>
              <w:rPr>
                <w:rFonts w:ascii="宋体"/>
                <w:color w:val="000000"/>
                <w:sz w:val="24"/>
              </w:rPr>
            </w:pPr>
            <w:r>
              <w:rPr>
                <w:rFonts w:ascii="宋体" w:hAnsi="宋体" w:hint="eastAsia"/>
                <w:color w:val="000000"/>
                <w:sz w:val="24"/>
              </w:rPr>
              <w:t>（加盖公章）</w:t>
            </w:r>
          </w:p>
        </w:tc>
        <w:tc>
          <w:tcPr>
            <w:tcW w:w="11756" w:type="dxa"/>
            <w:gridSpan w:val="3"/>
            <w:vAlign w:val="center"/>
          </w:tcPr>
          <w:p w:rsidR="008C7314" w:rsidRDefault="008C7314" w:rsidP="008C7314">
            <w:pPr>
              <w:ind w:leftChars="135" w:left="283" w:right="253"/>
              <w:rPr>
                <w:rFonts w:ascii="宋体"/>
                <w:color w:val="000000"/>
                <w:sz w:val="24"/>
              </w:rPr>
            </w:pPr>
          </w:p>
        </w:tc>
      </w:tr>
      <w:tr w:rsidR="008C7314" w:rsidTr="00427BCB">
        <w:trPr>
          <w:trHeight w:val="565"/>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hint="eastAsia"/>
                <w:color w:val="000000"/>
                <w:sz w:val="24"/>
              </w:rPr>
              <w:t>*统一社会信用代码</w:t>
            </w:r>
          </w:p>
        </w:tc>
        <w:tc>
          <w:tcPr>
            <w:tcW w:w="11756" w:type="dxa"/>
            <w:gridSpan w:val="3"/>
            <w:vAlign w:val="center"/>
          </w:tcPr>
          <w:p w:rsidR="008C7314" w:rsidRPr="00BF29E0" w:rsidRDefault="008C7314" w:rsidP="008C7314">
            <w:pPr>
              <w:ind w:leftChars="135" w:left="283" w:right="253"/>
              <w:jc w:val="center"/>
              <w:rPr>
                <w:rFonts w:ascii="宋体" w:hAnsi="宋体" w:cs="宋体"/>
                <w:color w:val="000000"/>
                <w:sz w:val="24"/>
                <w:lang w:bidi="ar"/>
              </w:rPr>
            </w:pPr>
          </w:p>
        </w:tc>
      </w:tr>
      <w:tr w:rsidR="008C7314" w:rsidTr="00427BCB">
        <w:trPr>
          <w:trHeight w:val="545"/>
          <w:jc w:val="center"/>
        </w:trPr>
        <w:tc>
          <w:tcPr>
            <w:tcW w:w="3638" w:type="dxa"/>
            <w:gridSpan w:val="2"/>
            <w:vAlign w:val="center"/>
          </w:tcPr>
          <w:p w:rsidR="008C7314" w:rsidRDefault="008C7314" w:rsidP="008C7314">
            <w:pPr>
              <w:ind w:leftChars="135" w:left="283" w:right="253"/>
              <w:jc w:val="center"/>
              <w:rPr>
                <w:rFonts w:ascii="宋体" w:hAnsi="宋体" w:cs="宋体"/>
                <w:color w:val="000000"/>
                <w:sz w:val="24"/>
                <w:lang w:bidi="ar"/>
              </w:rPr>
            </w:pPr>
            <w:r>
              <w:rPr>
                <w:rFonts w:ascii="宋体" w:hAnsi="宋体" w:cs="宋体" w:hint="eastAsia"/>
                <w:color w:val="000000"/>
                <w:sz w:val="24"/>
                <w:lang w:bidi="ar"/>
              </w:rPr>
              <w:t>*供应商是否为中小微企业</w:t>
            </w:r>
          </w:p>
        </w:tc>
        <w:tc>
          <w:tcPr>
            <w:tcW w:w="4570" w:type="dxa"/>
            <w:vAlign w:val="center"/>
          </w:tcPr>
          <w:p w:rsidR="008C7314" w:rsidRDefault="008C7314" w:rsidP="008C7314">
            <w:pPr>
              <w:ind w:leftChars="135" w:left="283" w:right="253" w:firstLineChars="400" w:firstLine="960"/>
              <w:rPr>
                <w:rFonts w:ascii="宋体" w:hAnsi="宋体" w:cs="宋体"/>
                <w:color w:val="000000"/>
                <w:sz w:val="24"/>
                <w:lang w:bidi="ar"/>
              </w:rPr>
            </w:pPr>
            <w:r>
              <w:rPr>
                <w:rFonts w:ascii="宋体" w:hAnsi="宋体" w:cs="宋体" w:hint="eastAsia"/>
                <w:color w:val="000000"/>
                <w:sz w:val="24"/>
                <w:lang w:bidi="ar"/>
              </w:rPr>
              <w:t>□是       □否</w:t>
            </w:r>
          </w:p>
        </w:tc>
        <w:tc>
          <w:tcPr>
            <w:tcW w:w="2252" w:type="dxa"/>
            <w:vMerge w:val="restart"/>
            <w:vAlign w:val="center"/>
          </w:tcPr>
          <w:p w:rsidR="008C7314" w:rsidRDefault="008C7314" w:rsidP="008C7314">
            <w:pPr>
              <w:ind w:leftChars="135" w:left="283" w:right="253"/>
              <w:jc w:val="center"/>
              <w:rPr>
                <w:rFonts w:ascii="宋体" w:hAnsi="宋体" w:cs="宋体"/>
                <w:sz w:val="24"/>
              </w:rPr>
            </w:pPr>
            <w:r>
              <w:rPr>
                <w:rFonts w:ascii="宋体" w:hAnsi="宋体" w:cs="宋体" w:hint="eastAsia"/>
                <w:sz w:val="24"/>
              </w:rPr>
              <w:t>*</w:t>
            </w:r>
            <w:r>
              <w:rPr>
                <w:rFonts w:ascii="宋体" w:hAnsi="宋体" w:cs="宋体" w:hint="eastAsia"/>
                <w:color w:val="000000"/>
                <w:sz w:val="24"/>
                <w:lang w:bidi="ar"/>
              </w:rPr>
              <w:t>采购文件</w:t>
            </w:r>
          </w:p>
          <w:p w:rsidR="008C7314" w:rsidRDefault="008C7314" w:rsidP="008C7314">
            <w:pPr>
              <w:ind w:leftChars="135" w:left="283" w:right="253"/>
              <w:jc w:val="center"/>
              <w:rPr>
                <w:rFonts w:ascii="宋体" w:hAnsi="宋体" w:cs="宋体"/>
                <w:color w:val="000000"/>
                <w:sz w:val="24"/>
                <w:lang w:bidi="ar"/>
              </w:rPr>
            </w:pPr>
            <w:r>
              <w:rPr>
                <w:rFonts w:ascii="宋体" w:hAnsi="宋体" w:cs="宋体" w:hint="eastAsia"/>
                <w:color w:val="000000"/>
                <w:sz w:val="24"/>
                <w:lang w:bidi="ar"/>
              </w:rPr>
              <w:t>领取方式</w:t>
            </w:r>
          </w:p>
        </w:tc>
        <w:tc>
          <w:tcPr>
            <w:tcW w:w="4934" w:type="dxa"/>
            <w:vMerge w:val="restart"/>
            <w:vAlign w:val="center"/>
          </w:tcPr>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hint="eastAsia"/>
                <w:color w:val="000000"/>
                <w:sz w:val="24"/>
                <w:lang w:bidi="ar"/>
              </w:rPr>
              <w:t>现场领取</w:t>
            </w:r>
          </w:p>
          <w:p w:rsidR="008C7314" w:rsidRDefault="008C7314" w:rsidP="008C7314">
            <w:pPr>
              <w:ind w:leftChars="135" w:left="283" w:right="253"/>
              <w:jc w:val="left"/>
              <w:rPr>
                <w:rFonts w:ascii="宋体" w:hAnsi="宋体" w:cs="宋体"/>
                <w:color w:val="000000"/>
                <w:sz w:val="24"/>
                <w:lang w:bidi="ar"/>
              </w:rPr>
            </w:pPr>
          </w:p>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color w:val="000000"/>
                <w:sz w:val="24"/>
                <w:lang w:bidi="ar"/>
              </w:rPr>
              <w:t>邮件方式领取</w:t>
            </w:r>
          </w:p>
          <w:p w:rsidR="008C7314" w:rsidRDefault="008C7314" w:rsidP="008C7314">
            <w:pPr>
              <w:pStyle w:val="a6"/>
              <w:ind w:leftChars="135" w:left="283" w:right="253" w:firstLine="480"/>
              <w:rPr>
                <w:rFonts w:ascii="宋体" w:hAnsi="宋体" w:cs="宋体"/>
                <w:color w:val="000000"/>
                <w:sz w:val="24"/>
                <w:lang w:bidi="ar"/>
              </w:rPr>
            </w:pPr>
          </w:p>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color w:val="000000"/>
                <w:sz w:val="24"/>
                <w:lang w:bidi="ar"/>
              </w:rPr>
              <w:t>邮寄方式领取</w:t>
            </w:r>
          </w:p>
        </w:tc>
      </w:tr>
      <w:tr w:rsidR="008C7314" w:rsidTr="00427BCB">
        <w:trPr>
          <w:trHeight w:val="837"/>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hint="eastAsia"/>
                <w:color w:val="000000"/>
                <w:sz w:val="24"/>
              </w:rPr>
              <w:t>*</w:t>
            </w:r>
            <w:r>
              <w:rPr>
                <w:rFonts w:ascii="宋体" w:hAnsi="宋体" w:cs="宋体" w:hint="eastAsia"/>
                <w:color w:val="000000"/>
                <w:sz w:val="24"/>
                <w:lang w:bidi="ar"/>
              </w:rPr>
              <w:t>有效的领取凭证</w:t>
            </w:r>
          </w:p>
        </w:tc>
        <w:tc>
          <w:tcPr>
            <w:tcW w:w="4570" w:type="dxa"/>
            <w:vAlign w:val="center"/>
          </w:tcPr>
          <w:p w:rsidR="008C7314" w:rsidRDefault="008C7314" w:rsidP="008C7314">
            <w:pPr>
              <w:ind w:leftChars="135" w:left="283" w:right="253" w:firstLineChars="400" w:firstLine="960"/>
              <w:rPr>
                <w:rFonts w:ascii="宋体" w:hAnsi="宋体" w:cs="宋体"/>
                <w:color w:val="000000"/>
                <w:sz w:val="24"/>
                <w:lang w:bidi="ar"/>
              </w:rPr>
            </w:pPr>
            <w:r>
              <w:rPr>
                <w:rFonts w:ascii="宋体" w:hAnsi="宋体" w:cs="宋体" w:hint="eastAsia"/>
                <w:color w:val="000000"/>
                <w:sz w:val="24"/>
                <w:lang w:bidi="ar"/>
              </w:rPr>
              <w:t>□已提供   □未提供</w:t>
            </w:r>
          </w:p>
        </w:tc>
        <w:tc>
          <w:tcPr>
            <w:tcW w:w="2252" w:type="dxa"/>
            <w:vMerge/>
            <w:vAlign w:val="center"/>
          </w:tcPr>
          <w:p w:rsidR="008C7314" w:rsidRDefault="008C7314" w:rsidP="008C7314">
            <w:pPr>
              <w:ind w:leftChars="135" w:left="283" w:right="253"/>
              <w:jc w:val="center"/>
              <w:rPr>
                <w:rFonts w:ascii="宋体" w:hAnsi="宋体" w:cs="宋体"/>
                <w:sz w:val="24"/>
              </w:rPr>
            </w:pPr>
          </w:p>
        </w:tc>
        <w:tc>
          <w:tcPr>
            <w:tcW w:w="4934" w:type="dxa"/>
            <w:vMerge/>
            <w:vAlign w:val="center"/>
          </w:tcPr>
          <w:p w:rsidR="008C7314" w:rsidRDefault="008C7314" w:rsidP="008C7314">
            <w:pPr>
              <w:numPr>
                <w:ilvl w:val="0"/>
                <w:numId w:val="1"/>
              </w:numPr>
              <w:ind w:leftChars="135" w:left="643" w:right="253"/>
              <w:jc w:val="left"/>
              <w:rPr>
                <w:rFonts w:ascii="宋体" w:hAnsi="宋体" w:cs="宋体"/>
                <w:color w:val="000000"/>
                <w:sz w:val="24"/>
                <w:lang w:bidi="ar"/>
              </w:rPr>
            </w:pPr>
          </w:p>
        </w:tc>
      </w:tr>
      <w:tr w:rsidR="008C7314" w:rsidTr="00427BCB">
        <w:trPr>
          <w:trHeight w:val="965"/>
          <w:jc w:val="center"/>
        </w:trPr>
        <w:tc>
          <w:tcPr>
            <w:tcW w:w="743" w:type="dxa"/>
            <w:vMerge w:val="restart"/>
            <w:vAlign w:val="center"/>
          </w:tcPr>
          <w:p w:rsidR="008C7314" w:rsidRDefault="008C7314" w:rsidP="008C7314">
            <w:pPr>
              <w:ind w:leftChars="135" w:left="283" w:right="253"/>
              <w:jc w:val="center"/>
              <w:rPr>
                <w:rFonts w:ascii="宋体" w:hAnsi="宋体" w:cs="宋体"/>
                <w:sz w:val="24"/>
              </w:rPr>
            </w:pPr>
            <w:r>
              <w:rPr>
                <w:rFonts w:ascii="宋体" w:hAnsi="宋体" w:cs="宋体" w:hint="eastAsia"/>
                <w:sz w:val="24"/>
              </w:rPr>
              <w:t>*</w:t>
            </w:r>
          </w:p>
          <w:p w:rsidR="008C7314" w:rsidRDefault="008C7314" w:rsidP="008C7314">
            <w:pPr>
              <w:ind w:leftChars="135" w:left="283" w:right="253"/>
              <w:jc w:val="center"/>
              <w:rPr>
                <w:rFonts w:ascii="宋体" w:hAnsi="宋体" w:cs="宋体"/>
                <w:sz w:val="24"/>
              </w:rPr>
            </w:pPr>
            <w:r>
              <w:rPr>
                <w:rFonts w:ascii="宋体" w:hAnsi="宋体" w:cs="宋体" w:hint="eastAsia"/>
                <w:sz w:val="24"/>
              </w:rPr>
              <w:t>供</w:t>
            </w:r>
          </w:p>
          <w:p w:rsidR="008C7314" w:rsidRDefault="008C7314" w:rsidP="008C7314">
            <w:pPr>
              <w:ind w:leftChars="135" w:left="283" w:right="253"/>
              <w:jc w:val="center"/>
              <w:rPr>
                <w:rFonts w:ascii="宋体" w:hAnsi="宋体" w:cs="宋体"/>
                <w:sz w:val="24"/>
              </w:rPr>
            </w:pPr>
            <w:r>
              <w:rPr>
                <w:rFonts w:ascii="宋体" w:hAnsi="宋体" w:cs="宋体" w:hint="eastAsia"/>
                <w:sz w:val="24"/>
              </w:rPr>
              <w:t>应</w:t>
            </w:r>
          </w:p>
          <w:p w:rsidR="008C7314" w:rsidRDefault="008C7314" w:rsidP="008C7314">
            <w:pPr>
              <w:ind w:leftChars="135" w:left="283" w:right="253"/>
              <w:jc w:val="center"/>
              <w:rPr>
                <w:rFonts w:ascii="宋体" w:hAnsi="宋体" w:cs="宋体"/>
                <w:sz w:val="24"/>
              </w:rPr>
            </w:pPr>
            <w:r>
              <w:rPr>
                <w:rFonts w:ascii="宋体" w:hAnsi="宋体" w:cs="宋体" w:hint="eastAsia"/>
                <w:sz w:val="24"/>
              </w:rPr>
              <w:t>商</w:t>
            </w:r>
          </w:p>
          <w:p w:rsidR="008C7314" w:rsidRDefault="008C7314" w:rsidP="008C7314">
            <w:pPr>
              <w:ind w:leftChars="135" w:left="283" w:right="253"/>
              <w:jc w:val="center"/>
              <w:rPr>
                <w:rFonts w:ascii="宋体" w:hAnsi="宋体" w:cs="宋体"/>
                <w:sz w:val="24"/>
              </w:rPr>
            </w:pPr>
            <w:r>
              <w:rPr>
                <w:rFonts w:ascii="宋体" w:hAnsi="宋体" w:cs="宋体" w:hint="eastAsia"/>
                <w:sz w:val="24"/>
              </w:rPr>
              <w:t>代</w:t>
            </w:r>
          </w:p>
          <w:p w:rsidR="008C7314" w:rsidRDefault="008C7314" w:rsidP="008C7314">
            <w:pPr>
              <w:ind w:leftChars="135" w:left="283" w:right="253"/>
              <w:jc w:val="center"/>
              <w:rPr>
                <w:rFonts w:ascii="宋体" w:hAnsi="宋体" w:cs="宋体"/>
                <w:color w:val="000000"/>
                <w:sz w:val="24"/>
                <w:lang w:bidi="ar"/>
              </w:rPr>
            </w:pPr>
            <w:r>
              <w:rPr>
                <w:rFonts w:ascii="宋体" w:hAnsi="宋体" w:cs="宋体" w:hint="eastAsia"/>
                <w:sz w:val="24"/>
              </w:rPr>
              <w:t>表</w:t>
            </w:r>
          </w:p>
        </w:tc>
        <w:tc>
          <w:tcPr>
            <w:tcW w:w="2895" w:type="dxa"/>
            <w:vMerge w:val="restart"/>
            <w:vAlign w:val="center"/>
          </w:tcPr>
          <w:p w:rsidR="008C7314" w:rsidRDefault="008C7314" w:rsidP="008C7314">
            <w:pPr>
              <w:numPr>
                <w:ilvl w:val="0"/>
                <w:numId w:val="1"/>
              </w:numPr>
              <w:ind w:leftChars="135" w:left="643" w:right="253"/>
              <w:jc w:val="left"/>
              <w:rPr>
                <w:rFonts w:ascii="宋体" w:hAnsi="宋体" w:cs="宋体"/>
                <w:sz w:val="24"/>
              </w:rPr>
            </w:pPr>
            <w:r>
              <w:rPr>
                <w:rFonts w:ascii="宋体" w:hAnsi="宋体" w:cs="宋体" w:hint="eastAsia"/>
                <w:sz w:val="24"/>
              </w:rPr>
              <w:t>法定代表人/负责人</w:t>
            </w:r>
          </w:p>
          <w:p w:rsidR="008C7314" w:rsidRDefault="008C7314" w:rsidP="008C7314">
            <w:pPr>
              <w:ind w:leftChars="135" w:left="283" w:right="253"/>
              <w:jc w:val="left"/>
              <w:rPr>
                <w:rFonts w:ascii="宋体" w:hAnsi="宋体" w:cs="宋体"/>
                <w:sz w:val="24"/>
              </w:rPr>
            </w:pPr>
          </w:p>
          <w:p w:rsidR="008C7314" w:rsidRDefault="008C7314" w:rsidP="008C7314">
            <w:pPr>
              <w:numPr>
                <w:ilvl w:val="0"/>
                <w:numId w:val="1"/>
              </w:numPr>
              <w:ind w:leftChars="135" w:left="643" w:right="253"/>
              <w:jc w:val="left"/>
              <w:rPr>
                <w:rFonts w:ascii="宋体" w:hAnsi="宋体" w:cs="宋体"/>
                <w:color w:val="000000"/>
                <w:sz w:val="24"/>
                <w:lang w:bidi="ar"/>
              </w:rPr>
            </w:pPr>
            <w:r>
              <w:rPr>
                <w:rFonts w:ascii="宋体" w:hAnsi="宋体" w:cs="宋体" w:hint="eastAsia"/>
                <w:sz w:val="24"/>
              </w:rPr>
              <w:t>授权委托代理人</w:t>
            </w:r>
          </w:p>
        </w:tc>
        <w:tc>
          <w:tcPr>
            <w:tcW w:w="4570" w:type="dxa"/>
            <w:vAlign w:val="center"/>
          </w:tcPr>
          <w:p w:rsidR="008C7314" w:rsidRDefault="008C7314" w:rsidP="008C7314">
            <w:pPr>
              <w:ind w:leftChars="135" w:left="283" w:right="253"/>
              <w:rPr>
                <w:rFonts w:ascii="宋体"/>
                <w:color w:val="000000"/>
                <w:sz w:val="24"/>
              </w:rPr>
            </w:pPr>
            <w:r>
              <w:rPr>
                <w:rFonts w:ascii="宋体" w:hAnsi="宋体" w:cs="宋体" w:hint="eastAsia"/>
                <w:color w:val="000000"/>
                <w:sz w:val="24"/>
                <w:lang w:bidi="ar"/>
              </w:rPr>
              <w:t xml:space="preserve">姓名： </w:t>
            </w:r>
          </w:p>
        </w:tc>
        <w:tc>
          <w:tcPr>
            <w:tcW w:w="2252" w:type="dxa"/>
            <w:vAlign w:val="center"/>
          </w:tcPr>
          <w:p w:rsidR="008C7314" w:rsidRDefault="008C7314" w:rsidP="008C7314">
            <w:pPr>
              <w:ind w:leftChars="135" w:left="283" w:right="253"/>
              <w:jc w:val="center"/>
              <w:rPr>
                <w:rFonts w:ascii="宋体" w:hAnsi="宋体" w:cs="宋体"/>
                <w:sz w:val="24"/>
              </w:rPr>
            </w:pPr>
            <w:r>
              <w:rPr>
                <w:rFonts w:ascii="宋体" w:hint="eastAsia"/>
                <w:color w:val="000000"/>
                <w:sz w:val="24"/>
              </w:rPr>
              <w:t>*电话</w:t>
            </w:r>
          </w:p>
        </w:tc>
        <w:tc>
          <w:tcPr>
            <w:tcW w:w="4934" w:type="dxa"/>
            <w:vAlign w:val="center"/>
          </w:tcPr>
          <w:p w:rsidR="008C7314" w:rsidRDefault="008C7314" w:rsidP="008C7314">
            <w:pPr>
              <w:ind w:leftChars="135" w:left="283" w:right="253"/>
              <w:rPr>
                <w:rFonts w:ascii="宋体" w:hAnsi="宋体" w:cs="宋体"/>
                <w:color w:val="000000"/>
                <w:sz w:val="24"/>
                <w:lang w:bidi="ar"/>
              </w:rPr>
            </w:pPr>
            <w:r>
              <w:rPr>
                <w:rFonts w:ascii="宋体" w:hAnsi="宋体" w:cs="宋体" w:hint="eastAsia"/>
                <w:color w:val="000000"/>
                <w:sz w:val="24"/>
                <w:lang w:bidi="ar"/>
              </w:rPr>
              <w:t xml:space="preserve">    </w:t>
            </w:r>
          </w:p>
        </w:tc>
      </w:tr>
      <w:tr w:rsidR="008C7314" w:rsidTr="00130F46">
        <w:trPr>
          <w:trHeight w:val="695"/>
          <w:jc w:val="center"/>
        </w:trPr>
        <w:tc>
          <w:tcPr>
            <w:tcW w:w="743" w:type="dxa"/>
            <w:vMerge/>
            <w:vAlign w:val="center"/>
          </w:tcPr>
          <w:p w:rsidR="008C7314" w:rsidRDefault="008C7314" w:rsidP="008C7314">
            <w:pPr>
              <w:ind w:leftChars="135" w:left="283" w:right="253"/>
              <w:jc w:val="center"/>
              <w:rPr>
                <w:rFonts w:ascii="宋体" w:hAnsi="宋体" w:cs="宋体"/>
                <w:sz w:val="24"/>
              </w:rPr>
            </w:pPr>
          </w:p>
        </w:tc>
        <w:tc>
          <w:tcPr>
            <w:tcW w:w="2895" w:type="dxa"/>
            <w:vMerge/>
            <w:vAlign w:val="center"/>
          </w:tcPr>
          <w:p w:rsidR="008C7314" w:rsidRDefault="008C7314" w:rsidP="008C7314">
            <w:pPr>
              <w:ind w:leftChars="135" w:left="283" w:right="253"/>
              <w:jc w:val="center"/>
              <w:rPr>
                <w:rFonts w:ascii="宋体" w:hAnsi="宋体" w:cs="宋体"/>
                <w:sz w:val="24"/>
              </w:rPr>
            </w:pPr>
          </w:p>
        </w:tc>
        <w:tc>
          <w:tcPr>
            <w:tcW w:w="4570" w:type="dxa"/>
            <w:vAlign w:val="center"/>
          </w:tcPr>
          <w:p w:rsidR="008C7314" w:rsidRDefault="008C7314" w:rsidP="008C7314">
            <w:pPr>
              <w:ind w:leftChars="135" w:left="283" w:right="253"/>
              <w:rPr>
                <w:rFonts w:ascii="宋体"/>
                <w:color w:val="000000"/>
                <w:sz w:val="24"/>
              </w:rPr>
            </w:pPr>
            <w:r>
              <w:rPr>
                <w:rFonts w:ascii="宋体" w:hAnsi="宋体" w:cs="宋体" w:hint="eastAsia"/>
                <w:color w:val="000000"/>
                <w:sz w:val="24"/>
                <w:lang w:bidi="ar"/>
              </w:rPr>
              <w:t>身份证号：</w:t>
            </w:r>
          </w:p>
        </w:tc>
        <w:tc>
          <w:tcPr>
            <w:tcW w:w="2252" w:type="dxa"/>
            <w:vAlign w:val="center"/>
          </w:tcPr>
          <w:p w:rsidR="008C7314" w:rsidRDefault="008C7314" w:rsidP="008C7314">
            <w:pPr>
              <w:ind w:leftChars="135" w:left="283" w:right="253"/>
              <w:jc w:val="center"/>
              <w:rPr>
                <w:rFonts w:ascii="宋体" w:hAnsi="宋体" w:cs="宋体"/>
                <w:sz w:val="24"/>
              </w:rPr>
            </w:pPr>
            <w:r>
              <w:rPr>
                <w:rFonts w:ascii="宋体" w:hint="eastAsia"/>
                <w:color w:val="000000"/>
                <w:sz w:val="24"/>
              </w:rPr>
              <w:t>*</w:t>
            </w:r>
            <w:r>
              <w:rPr>
                <w:rFonts w:ascii="宋体"/>
                <w:color w:val="000000"/>
                <w:sz w:val="24"/>
              </w:rPr>
              <w:t>邮箱</w:t>
            </w:r>
          </w:p>
        </w:tc>
        <w:tc>
          <w:tcPr>
            <w:tcW w:w="4934" w:type="dxa"/>
            <w:vAlign w:val="center"/>
          </w:tcPr>
          <w:p w:rsidR="008C7314" w:rsidRDefault="008C7314" w:rsidP="008C7314">
            <w:pPr>
              <w:ind w:leftChars="135" w:left="283" w:right="253"/>
              <w:rPr>
                <w:rFonts w:ascii="宋体" w:hAnsi="宋体" w:cs="宋体"/>
                <w:color w:val="000000"/>
                <w:sz w:val="24"/>
                <w:lang w:bidi="ar"/>
              </w:rPr>
            </w:pPr>
            <w:r>
              <w:rPr>
                <w:rFonts w:ascii="宋体" w:hAnsi="宋体" w:cs="宋体" w:hint="eastAsia"/>
                <w:color w:val="000000"/>
                <w:sz w:val="24"/>
                <w:lang w:bidi="ar"/>
              </w:rPr>
              <w:t xml:space="preserve">   </w:t>
            </w:r>
          </w:p>
        </w:tc>
      </w:tr>
      <w:tr w:rsidR="008C7314" w:rsidTr="00130F46">
        <w:trPr>
          <w:trHeight w:val="920"/>
          <w:jc w:val="center"/>
        </w:trPr>
        <w:tc>
          <w:tcPr>
            <w:tcW w:w="3638" w:type="dxa"/>
            <w:gridSpan w:val="2"/>
            <w:vAlign w:val="center"/>
          </w:tcPr>
          <w:p w:rsidR="008C7314" w:rsidRDefault="008C7314" w:rsidP="008C7314">
            <w:pPr>
              <w:ind w:leftChars="135" w:left="283" w:right="253"/>
              <w:jc w:val="center"/>
              <w:rPr>
                <w:rFonts w:ascii="宋体" w:hAnsi="宋体"/>
                <w:color w:val="000000"/>
                <w:sz w:val="24"/>
              </w:rPr>
            </w:pPr>
            <w:r>
              <w:rPr>
                <w:rFonts w:ascii="宋体" w:hAnsi="宋体"/>
                <w:color w:val="000000"/>
                <w:sz w:val="24"/>
              </w:rPr>
              <w:t>供应商认为</w:t>
            </w:r>
          </w:p>
          <w:p w:rsidR="008C7314" w:rsidRDefault="008C7314" w:rsidP="008C7314">
            <w:pPr>
              <w:ind w:leftChars="135" w:left="283" w:right="253"/>
              <w:jc w:val="center"/>
              <w:rPr>
                <w:rFonts w:ascii="宋体" w:hAnsi="宋体"/>
                <w:color w:val="000000"/>
                <w:sz w:val="24"/>
              </w:rPr>
            </w:pPr>
            <w:r>
              <w:rPr>
                <w:rFonts w:ascii="宋体" w:hAnsi="宋体"/>
                <w:color w:val="000000"/>
                <w:sz w:val="24"/>
              </w:rPr>
              <w:t>需要补充说明的事项</w:t>
            </w:r>
          </w:p>
        </w:tc>
        <w:tc>
          <w:tcPr>
            <w:tcW w:w="11756" w:type="dxa"/>
            <w:gridSpan w:val="3"/>
            <w:vAlign w:val="center"/>
          </w:tcPr>
          <w:p w:rsidR="008C7314" w:rsidRDefault="008C7314" w:rsidP="008C7314">
            <w:pPr>
              <w:ind w:leftChars="135" w:left="283" w:right="253" w:firstLineChars="1100" w:firstLine="2640"/>
              <w:jc w:val="left"/>
              <w:rPr>
                <w:rFonts w:ascii="宋体" w:hAnsi="宋体"/>
                <w:color w:val="000000"/>
                <w:sz w:val="24"/>
              </w:rPr>
            </w:pPr>
          </w:p>
        </w:tc>
      </w:tr>
    </w:tbl>
    <w:p w:rsidR="008C7314" w:rsidRDefault="008C7314" w:rsidP="008C7314">
      <w:pPr>
        <w:adjustRightInd w:val="0"/>
        <w:snapToGrid w:val="0"/>
        <w:spacing w:line="240" w:lineRule="atLeast"/>
        <w:ind w:leftChars="135" w:left="283" w:right="253"/>
        <w:jc w:val="left"/>
        <w:rPr>
          <w:rFonts w:ascii="宋体"/>
          <w:color w:val="000000"/>
          <w:szCs w:val="21"/>
        </w:rPr>
      </w:pPr>
      <w:r>
        <w:rPr>
          <w:rFonts w:ascii="宋体" w:hint="eastAsia"/>
          <w:color w:val="000000"/>
          <w:szCs w:val="21"/>
        </w:rPr>
        <w:t xml:space="preserve">注意：1.“供应商名称”是指供应商的全称，“统一社会信用代码”是指营业执照上的“统一社会信用代码”，“电话”、“邮箱”必须是可以正常使用的；                                      </w:t>
      </w:r>
    </w:p>
    <w:p w:rsidR="008C7314" w:rsidRDefault="008C7314" w:rsidP="008C7314">
      <w:pPr>
        <w:adjustRightInd w:val="0"/>
        <w:snapToGrid w:val="0"/>
        <w:spacing w:line="240" w:lineRule="atLeast"/>
        <w:ind w:leftChars="135" w:left="283" w:right="253"/>
        <w:jc w:val="left"/>
        <w:rPr>
          <w:rFonts w:ascii="宋体"/>
          <w:color w:val="000000"/>
          <w:szCs w:val="21"/>
        </w:rPr>
      </w:pPr>
      <w:r>
        <w:rPr>
          <w:rFonts w:ascii="宋体" w:hint="eastAsia"/>
          <w:color w:val="000000"/>
          <w:szCs w:val="21"/>
        </w:rPr>
        <w:t xml:space="preserve">      2.表格中所有信息是</w:t>
      </w:r>
      <w:r>
        <w:rPr>
          <w:rFonts w:ascii="宋体"/>
          <w:color w:val="000000"/>
          <w:szCs w:val="21"/>
        </w:rPr>
        <w:t>投标</w:t>
      </w:r>
      <w:r>
        <w:rPr>
          <w:rFonts w:ascii="宋体" w:hint="eastAsia"/>
          <w:color w:val="000000"/>
          <w:szCs w:val="21"/>
        </w:rPr>
        <w:t>供应商必填项，请</w:t>
      </w:r>
      <w:r>
        <w:rPr>
          <w:rFonts w:ascii="宋体"/>
          <w:color w:val="000000"/>
          <w:szCs w:val="21"/>
        </w:rPr>
        <w:t>确保信息正确及完整，如有缺项</w:t>
      </w:r>
      <w:r>
        <w:rPr>
          <w:rFonts w:ascii="宋体" w:hint="eastAsia"/>
          <w:color w:val="000000"/>
          <w:szCs w:val="21"/>
        </w:rPr>
        <w:t>或</w:t>
      </w:r>
      <w:r>
        <w:rPr>
          <w:rFonts w:ascii="宋体"/>
          <w:color w:val="000000"/>
          <w:szCs w:val="21"/>
        </w:rPr>
        <w:t>错项</w:t>
      </w:r>
      <w:r>
        <w:rPr>
          <w:rFonts w:ascii="宋体" w:hint="eastAsia"/>
          <w:color w:val="000000"/>
          <w:szCs w:val="21"/>
        </w:rPr>
        <w:t>导致的问题由供应商自行承担；</w:t>
      </w:r>
    </w:p>
    <w:p w:rsidR="008C7314" w:rsidRDefault="008C7314" w:rsidP="008C7314">
      <w:pPr>
        <w:adjustRightInd w:val="0"/>
        <w:snapToGrid w:val="0"/>
        <w:spacing w:line="240" w:lineRule="atLeast"/>
        <w:ind w:leftChars="135" w:left="283" w:right="253" w:firstLineChars="300" w:firstLine="630"/>
        <w:jc w:val="left"/>
        <w:rPr>
          <w:rFonts w:ascii="宋体"/>
          <w:color w:val="000000"/>
          <w:szCs w:val="21"/>
        </w:rPr>
      </w:pPr>
      <w:r>
        <w:rPr>
          <w:rFonts w:ascii="宋体" w:hint="eastAsia"/>
          <w:color w:val="000000"/>
          <w:szCs w:val="21"/>
        </w:rPr>
        <w:t>3.上述信息填写须核对无误。</w:t>
      </w:r>
    </w:p>
    <w:p w:rsidR="008C7314" w:rsidRDefault="008C7314" w:rsidP="004140AF">
      <w:pPr>
        <w:ind w:leftChars="135" w:left="283" w:right="253" w:firstLineChars="1500" w:firstLine="3600"/>
        <w:jc w:val="right"/>
        <w:rPr>
          <w:rFonts w:ascii="宋体"/>
          <w:color w:val="000000"/>
          <w:sz w:val="24"/>
        </w:rPr>
      </w:pPr>
      <w:r>
        <w:rPr>
          <w:rFonts w:ascii="宋体"/>
          <w:color w:val="000000"/>
          <w:sz w:val="24"/>
        </w:rPr>
        <w:t>2</w:t>
      </w:r>
      <w:r>
        <w:rPr>
          <w:rFonts w:ascii="宋体" w:hint="eastAsia"/>
          <w:color w:val="000000"/>
          <w:sz w:val="24"/>
        </w:rPr>
        <w:t>02</w:t>
      </w:r>
      <w:r>
        <w:rPr>
          <w:rFonts w:ascii="宋体"/>
          <w:color w:val="000000"/>
          <w:sz w:val="24"/>
        </w:rPr>
        <w:t>2</w:t>
      </w:r>
      <w:r>
        <w:rPr>
          <w:rFonts w:ascii="宋体" w:hint="eastAsia"/>
          <w:color w:val="000000"/>
          <w:sz w:val="24"/>
        </w:rPr>
        <w:t>年    月    日</w:t>
      </w:r>
    </w:p>
    <w:p w:rsidR="008C7314" w:rsidRDefault="008C7314" w:rsidP="008C7314">
      <w:pPr>
        <w:ind w:leftChars="135" w:left="283" w:right="253"/>
        <w:jc w:val="center"/>
        <w:rPr>
          <w:rFonts w:asciiTheme="majorEastAsia" w:eastAsiaTheme="majorEastAsia" w:hAnsiTheme="majorEastAsia"/>
          <w:sz w:val="24"/>
        </w:rPr>
        <w:sectPr w:rsidR="008C7314">
          <w:pgSz w:w="16838" w:h="11906" w:orient="landscape"/>
          <w:pgMar w:top="1020" w:right="1134" w:bottom="851" w:left="1134" w:header="851" w:footer="992" w:gutter="0"/>
          <w:cols w:space="720"/>
          <w:docGrid w:type="lines" w:linePitch="312"/>
        </w:sectPr>
      </w:pPr>
    </w:p>
    <w:p w:rsidR="008D0FDC" w:rsidRPr="00427BCB" w:rsidRDefault="008C7314" w:rsidP="00427BCB">
      <w:pPr>
        <w:ind w:leftChars="135" w:left="283" w:right="253"/>
        <w:jc w:val="left"/>
        <w:rPr>
          <w:rFonts w:asciiTheme="majorEastAsia" w:eastAsiaTheme="majorEastAsia" w:hAnsiTheme="majorEastAsia"/>
          <w:sz w:val="22"/>
        </w:rPr>
      </w:pPr>
      <w:r w:rsidRPr="00427BCB">
        <w:rPr>
          <w:rFonts w:asciiTheme="majorEastAsia" w:eastAsiaTheme="majorEastAsia" w:hAnsiTheme="majorEastAsia" w:hint="eastAsia"/>
          <w:sz w:val="22"/>
        </w:rPr>
        <w:lastRenderedPageBreak/>
        <w:t>附件3：</w:t>
      </w:r>
    </w:p>
    <w:p w:rsidR="008C7314" w:rsidRPr="00427BCB" w:rsidRDefault="008C7314" w:rsidP="00427BCB">
      <w:pPr>
        <w:pStyle w:val="p0"/>
        <w:ind w:leftChars="135" w:left="283" w:right="253" w:firstLine="480"/>
        <w:jc w:val="center"/>
        <w:rPr>
          <w:rFonts w:ascii="Segoe UI" w:hAnsi="Segoe UI" w:cs="Segoe UI"/>
          <w:color w:val="333333"/>
          <w:sz w:val="22"/>
        </w:rPr>
      </w:pPr>
      <w:r w:rsidRPr="00427BCB">
        <w:rPr>
          <w:rFonts w:ascii="方正小标宋简体" w:eastAsia="方正小标宋简体" w:hAnsi="Segoe UI" w:cs="Segoe UI" w:hint="eastAsia"/>
          <w:color w:val="333333"/>
          <w:sz w:val="32"/>
          <w:szCs w:val="36"/>
        </w:rPr>
        <w:t>湖北省政府采购供应商信用承诺书</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480"/>
        <w:jc w:val="both"/>
        <w:rPr>
          <w:rFonts w:ascii="Segoe UI" w:hAnsi="Segoe UI" w:cs="Segoe UI"/>
          <w:color w:val="333333"/>
          <w:sz w:val="22"/>
        </w:rPr>
      </w:pPr>
      <w:r w:rsidRPr="00427BCB">
        <w:rPr>
          <w:rFonts w:ascii="黑体" w:eastAsia="黑体" w:hAnsi="黑体" w:cs="Segoe UI" w:hint="eastAsia"/>
          <w:color w:val="333333"/>
          <w:sz w:val="28"/>
          <w:szCs w:val="32"/>
        </w:rPr>
        <w:t>市场主体名称：</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480"/>
        <w:jc w:val="both"/>
        <w:rPr>
          <w:rFonts w:ascii="Segoe UI" w:hAnsi="Segoe UI" w:cs="Segoe UI"/>
          <w:color w:val="333333"/>
          <w:sz w:val="22"/>
        </w:rPr>
      </w:pPr>
      <w:r w:rsidRPr="00427BCB">
        <w:rPr>
          <w:rFonts w:ascii="黑体" w:eastAsia="黑体" w:hAnsi="黑体" w:cs="Segoe UI" w:hint="eastAsia"/>
          <w:color w:val="333333"/>
          <w:sz w:val="28"/>
          <w:szCs w:val="32"/>
        </w:rPr>
        <w:t>证件类型：统一社会信用代码</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480"/>
        <w:jc w:val="both"/>
        <w:rPr>
          <w:rFonts w:ascii="Segoe UI" w:hAnsi="Segoe UI" w:cs="Segoe UI"/>
          <w:color w:val="333333"/>
          <w:sz w:val="22"/>
        </w:rPr>
      </w:pPr>
      <w:r w:rsidRPr="00427BCB">
        <w:rPr>
          <w:rFonts w:ascii="黑体" w:eastAsia="黑体" w:hAnsi="黑体" w:cs="Segoe UI" w:hint="eastAsia"/>
          <w:color w:val="333333"/>
          <w:sz w:val="28"/>
          <w:szCs w:val="32"/>
        </w:rPr>
        <w:t>证件号码：</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480"/>
        <w:jc w:val="both"/>
        <w:rPr>
          <w:rFonts w:ascii="Segoe UI" w:hAnsi="Segoe UI" w:cs="Segoe UI"/>
          <w:color w:val="333333"/>
          <w:sz w:val="22"/>
        </w:rPr>
      </w:pPr>
      <w:r w:rsidRPr="00427BCB">
        <w:rPr>
          <w:rFonts w:ascii="黑体" w:eastAsia="黑体" w:hAnsi="黑体" w:cs="Segoe UI" w:hint="eastAsia"/>
          <w:color w:val="333333"/>
          <w:sz w:val="28"/>
          <w:szCs w:val="32"/>
        </w:rPr>
        <w:t>承诺内容：</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为维护公开、公平、公正的政府采购市场秩序，树立诚实守信的政府采购供应商形象，本单位自愿做出以下承诺：</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一、承诺本单位严格遵守国家法律、法规和规章，全面履行应尽的责任和义务，全面做到履约守信，具备《政府采购法》第二十二条第一款规定的条件。</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二、承诺本单位提供给注册登记部门、行业管理部门、司法部门、行业组织以及在政府采购活动中提交的所有资料均合法、真实、有效，无任何伪造、修改、虚假成份，并对所提供资料的真实性负责；</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三、承诺本单位严格依法开展生产经营活动，主动接受行业监管，自愿接受依法开展的日常检查；违法失信经营后将自愿接受约束和惩戒，并依法承担相应责任；</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四、承诺本单位自觉接受行政管理部门、行业组织、社会公众、新闻舆论的监督；</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五、承诺本单位将按照《湖北省社会信用信息管理条例》要求，向社会公示信用信息；</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lastRenderedPageBreak/>
        <w:t>六、承诺本单位自我约束、自我管理，重合同、守信用，不制假售假、商标侵权、虚假宣传、违约毁约、恶意逃债、偷税漏税、价格欺诈、垄断和不正当竞争，维护经营者、消费者的合法权益；</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七、承诺本单位在信用中国（湖北）网站中无违法违规、较重或严重失信记录；</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八、承诺本单位提出政府采购质疑和投诉坚持依法依规、诚实信用原则，在全国范围12个月内没有三次以上查无实据的政府采购投诉；</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九、根据政府采购相关法律法规的规定需要作出的其他承诺：</w:t>
      </w:r>
      <w:r w:rsidRPr="00427BCB">
        <w:rPr>
          <w:rFonts w:ascii="仿宋_GB2312" w:eastAsia="仿宋_GB2312" w:hAnsi="Segoe UI" w:cs="Segoe UI" w:hint="eastAsia"/>
          <w:color w:val="333333"/>
          <w:sz w:val="28"/>
          <w:szCs w:val="32"/>
          <w:u w:val="single"/>
        </w:rPr>
        <w:t>                                                                               </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十一、承诺本单位同意将以上承诺事项上网公示。</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rPr>
          <w:rFonts w:ascii="Segoe UI" w:hAnsi="Segoe UI" w:cs="Segoe UI"/>
          <w:color w:val="333333"/>
          <w:sz w:val="22"/>
        </w:rPr>
      </w:pP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 xml:space="preserve">        </w:t>
      </w: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承诺单位（盖章）：</w:t>
      </w:r>
      <w:r w:rsidRPr="00427BCB">
        <w:rPr>
          <w:rFonts w:ascii="Segoe UI" w:hAnsi="Segoe UI" w:cs="Segoe UI"/>
          <w:color w:val="333333"/>
          <w:sz w:val="22"/>
        </w:rPr>
        <w:t xml:space="preserve"> </w:t>
      </w:r>
    </w:p>
    <w:p w:rsidR="008C7314" w:rsidRPr="00427BCB" w:rsidRDefault="008C7314" w:rsidP="00427BCB">
      <w:pPr>
        <w:pStyle w:val="p0"/>
        <w:ind w:leftChars="135" w:left="283" w:right="253" w:firstLine="640"/>
        <w:rPr>
          <w:rFonts w:ascii="Segoe UI" w:hAnsi="Segoe UI" w:cs="Segoe UI"/>
          <w:color w:val="333333"/>
          <w:sz w:val="22"/>
        </w:rPr>
      </w:pP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 xml:space="preserve">    </w:t>
      </w: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法定代表人（负责人）：</w:t>
      </w:r>
      <w:r w:rsidRPr="00427BCB">
        <w:rPr>
          <w:rFonts w:ascii="Segoe UI" w:hAnsi="Segoe UI" w:cs="Segoe UI"/>
          <w:color w:val="333333"/>
          <w:sz w:val="22"/>
        </w:rPr>
        <w:t xml:space="preserve"> </w:t>
      </w:r>
    </w:p>
    <w:p w:rsidR="008C7314" w:rsidRPr="00427BCB" w:rsidRDefault="008C7314" w:rsidP="00427BCB">
      <w:pPr>
        <w:pStyle w:val="p0"/>
        <w:tabs>
          <w:tab w:val="left" w:pos="9030"/>
        </w:tabs>
        <w:ind w:leftChars="135" w:left="283" w:right="253" w:firstLine="640"/>
        <w:rPr>
          <w:rFonts w:ascii="Segoe UI" w:hAnsi="Segoe UI" w:cs="Segoe UI"/>
          <w:color w:val="333333"/>
          <w:sz w:val="22"/>
        </w:rPr>
      </w:pPr>
      <w:r w:rsidRPr="00427BCB">
        <w:rPr>
          <w:rFonts w:ascii="仿宋_GB2312" w:eastAsia="仿宋_GB2312" w:hAnsi="Segoe UI" w:cs="Segoe UI" w:hint="eastAsia"/>
          <w:color w:val="333333"/>
          <w:sz w:val="28"/>
          <w:szCs w:val="32"/>
        </w:rPr>
        <w:t>                  </w:t>
      </w:r>
      <w:r w:rsidRPr="00427BCB">
        <w:rPr>
          <w:rFonts w:ascii="仿宋_GB2312" w:eastAsia="仿宋_GB2312" w:hAnsi="Segoe UI" w:cs="Segoe UI" w:hint="eastAsia"/>
          <w:color w:val="333333"/>
          <w:sz w:val="28"/>
          <w:szCs w:val="32"/>
        </w:rPr>
        <w:t xml:space="preserve">                承诺日期：</w:t>
      </w:r>
      <w:r w:rsidRPr="00427BCB">
        <w:rPr>
          <w:rFonts w:ascii="Segoe UI" w:hAnsi="Segoe UI" w:cs="Segoe UI"/>
          <w:color w:val="333333"/>
          <w:sz w:val="22"/>
        </w:rPr>
        <w:t xml:space="preserve"> </w:t>
      </w:r>
      <w:r w:rsidRPr="00427BCB">
        <w:rPr>
          <w:rFonts w:ascii="Segoe UI" w:hAnsi="Segoe UI" w:cs="Segoe UI"/>
          <w:color w:val="333333"/>
          <w:sz w:val="22"/>
        </w:rPr>
        <w:tab/>
      </w:r>
    </w:p>
    <w:p w:rsidR="008C7314" w:rsidRPr="00427BCB" w:rsidRDefault="008C7314" w:rsidP="00427BCB">
      <w:pPr>
        <w:pStyle w:val="p0"/>
        <w:ind w:leftChars="135" w:left="283" w:right="253" w:firstLine="640"/>
        <w:jc w:val="both"/>
        <w:rPr>
          <w:rFonts w:ascii="Segoe UI" w:hAnsi="Segoe UI" w:cs="Segoe UI"/>
          <w:color w:val="333333"/>
          <w:sz w:val="22"/>
        </w:rPr>
      </w:pPr>
      <w:r w:rsidRPr="00427BCB">
        <w:rPr>
          <w:rFonts w:ascii="仿宋_GB2312" w:eastAsia="仿宋_GB2312" w:hAnsi="Segoe UI" w:cs="Segoe UI" w:hint="eastAsia"/>
          <w:color w:val="333333"/>
          <w:sz w:val="28"/>
          <w:szCs w:val="32"/>
        </w:rPr>
        <w:t>注：法定代表人或负责人、主体名称发生变更的应当重新做出承诺。</w:t>
      </w:r>
      <w:r w:rsidRPr="00427BCB">
        <w:rPr>
          <w:rFonts w:ascii="Segoe UI" w:hAnsi="Segoe UI" w:cs="Segoe UI"/>
          <w:color w:val="333333"/>
          <w:sz w:val="22"/>
        </w:rPr>
        <w:t xml:space="preserve"> </w:t>
      </w:r>
    </w:p>
    <w:p w:rsidR="008C7314" w:rsidRDefault="008C7314" w:rsidP="008C7314">
      <w:pPr>
        <w:widowControl/>
        <w:ind w:leftChars="135" w:left="283" w:right="253"/>
        <w:jc w:val="left"/>
        <w:rPr>
          <w:rFonts w:asciiTheme="majorEastAsia" w:eastAsiaTheme="majorEastAsia" w:hAnsiTheme="majorEastAsia"/>
          <w:sz w:val="24"/>
        </w:rPr>
      </w:pPr>
      <w:r>
        <w:rPr>
          <w:rFonts w:asciiTheme="majorEastAsia" w:eastAsiaTheme="majorEastAsia" w:hAnsiTheme="majorEastAsia"/>
          <w:sz w:val="24"/>
        </w:rPr>
        <w:br w:type="page"/>
      </w:r>
      <w:r>
        <w:rPr>
          <w:rFonts w:asciiTheme="majorEastAsia" w:eastAsiaTheme="majorEastAsia" w:hAnsiTheme="majorEastAsia" w:hint="eastAsia"/>
          <w:sz w:val="24"/>
        </w:rPr>
        <w:lastRenderedPageBreak/>
        <w:t>附件4：</w:t>
      </w:r>
    </w:p>
    <w:p w:rsidR="008C7314" w:rsidRDefault="008C7314" w:rsidP="0080521F">
      <w:pPr>
        <w:spacing w:line="411" w:lineRule="exact"/>
        <w:ind w:leftChars="135" w:left="283" w:right="253"/>
        <w:jc w:val="center"/>
        <w:rPr>
          <w:rFonts w:asciiTheme="majorEastAsia" w:eastAsiaTheme="majorEastAsia" w:hAnsiTheme="majorEastAsia" w:cs="Times New Roman"/>
          <w:b/>
          <w:sz w:val="32"/>
          <w:szCs w:val="32"/>
        </w:rPr>
      </w:pPr>
      <w:r>
        <w:rPr>
          <w:rFonts w:asciiTheme="majorEastAsia" w:eastAsiaTheme="majorEastAsia" w:hAnsiTheme="majorEastAsia" w:cs="Times New Roman"/>
          <w:b/>
          <w:sz w:val="32"/>
          <w:szCs w:val="32"/>
        </w:rPr>
        <w:t>中小企业声明函（</w:t>
      </w:r>
      <w:r w:rsidR="00F95E4A">
        <w:rPr>
          <w:rFonts w:asciiTheme="majorEastAsia" w:eastAsiaTheme="majorEastAsia" w:hAnsiTheme="majorEastAsia" w:cs="Times New Roman" w:hint="eastAsia"/>
          <w:b/>
          <w:sz w:val="32"/>
          <w:szCs w:val="32"/>
        </w:rPr>
        <w:t>货物</w:t>
      </w:r>
      <w:r>
        <w:rPr>
          <w:rFonts w:asciiTheme="majorEastAsia" w:eastAsiaTheme="majorEastAsia" w:hAnsiTheme="majorEastAsia" w:cs="Times New Roman"/>
          <w:b/>
          <w:sz w:val="32"/>
          <w:szCs w:val="32"/>
        </w:rPr>
        <w:t>）</w:t>
      </w:r>
    </w:p>
    <w:p w:rsidR="008C7314" w:rsidRPr="00DE7BF8" w:rsidRDefault="008C7314" w:rsidP="008C7314">
      <w:pPr>
        <w:pStyle w:val="4"/>
        <w:spacing w:line="360" w:lineRule="auto"/>
        <w:ind w:leftChars="135" w:left="283" w:right="253"/>
        <w:rPr>
          <w:rFonts w:asciiTheme="majorEastAsia" w:eastAsiaTheme="majorEastAsia" w:hAnsiTheme="majorEastAsia"/>
          <w:spacing w:val="6"/>
          <w:sz w:val="24"/>
        </w:rPr>
      </w:pPr>
    </w:p>
    <w:p w:rsidR="008C7314" w:rsidRDefault="008C7314" w:rsidP="008C7314">
      <w:pPr>
        <w:widowControl/>
        <w:spacing w:line="360" w:lineRule="auto"/>
        <w:ind w:leftChars="135" w:left="283" w:right="253"/>
        <w:rPr>
          <w:rFonts w:ascii="宋体" w:eastAsia="宋体" w:hAnsi="宋体" w:cs="宋体"/>
          <w:b/>
          <w:bCs/>
          <w:kern w:val="0"/>
          <w:sz w:val="36"/>
          <w:szCs w:val="36"/>
        </w:rPr>
      </w:pPr>
    </w:p>
    <w:p w:rsidR="00B04E1A" w:rsidRDefault="00B04E1A" w:rsidP="00B04E1A">
      <w:pPr>
        <w:spacing w:line="360" w:lineRule="auto"/>
        <w:ind w:left="120" w:right="138" w:firstLine="640"/>
        <w:rPr>
          <w:rFonts w:ascii="宋体" w:hAnsi="宋体"/>
          <w:kern w:val="0"/>
          <w:sz w:val="24"/>
          <w:szCs w:val="24"/>
        </w:rPr>
      </w:pPr>
      <w:r>
        <w:rPr>
          <w:rFonts w:ascii="宋体" w:eastAsia="宋体" w:hAnsi="宋体" w:cs="宋体"/>
          <w:kern w:val="0"/>
          <w:sz w:val="24"/>
          <w:szCs w:val="24"/>
        </w:rPr>
        <w:t>本公司（联合体）郑重声明，根据《政府采购促进中小企业发展管理办法》（财库﹝2020﹞46 号）的规定，本公司（联合体）参加</w:t>
      </w:r>
      <w:r>
        <w:rPr>
          <w:rFonts w:ascii="宋体" w:eastAsia="宋体" w:hAnsi="宋体" w:cs="宋体"/>
          <w:kern w:val="0"/>
          <w:sz w:val="24"/>
          <w:szCs w:val="24"/>
          <w:u w:val="single"/>
        </w:rPr>
        <w:t>（单位名称）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的</w:t>
      </w:r>
      <w:r>
        <w:rPr>
          <w:rFonts w:ascii="宋体" w:eastAsia="宋体" w:hAnsi="宋体" w:cs="宋体"/>
          <w:kern w:val="0"/>
          <w:sz w:val="24"/>
          <w:szCs w:val="24"/>
          <w:u w:val="single"/>
        </w:rPr>
        <w:t>（项目名称）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采购活动，服务全部由符合政策要求的中小企业承接。相关企业（含联合体中的中小企业、签订分包意向协议的中小企业）的具体情况如下：</w:t>
      </w:r>
    </w:p>
    <w:p w:rsidR="00B04E1A" w:rsidRDefault="00B04E1A" w:rsidP="00B04E1A">
      <w:pPr>
        <w:tabs>
          <w:tab w:val="left" w:pos="1706"/>
          <w:tab w:val="left" w:pos="3945"/>
          <w:tab w:val="left" w:pos="6630"/>
        </w:tabs>
        <w:spacing w:before="11" w:line="360" w:lineRule="auto"/>
        <w:ind w:left="105" w:right="138" w:firstLine="655"/>
        <w:rPr>
          <w:rFonts w:ascii="宋体" w:hAnsi="宋体"/>
          <w:kern w:val="0"/>
          <w:sz w:val="24"/>
          <w:szCs w:val="24"/>
        </w:rPr>
      </w:pPr>
      <w:r>
        <w:rPr>
          <w:rFonts w:ascii="宋体" w:eastAsia="宋体" w:hAnsi="宋体" w:cs="宋体"/>
          <w:kern w:val="0"/>
          <w:sz w:val="24"/>
          <w:szCs w:val="24"/>
        </w:rPr>
        <w:t>1.</w:t>
      </w:r>
      <w:r>
        <w:rPr>
          <w:rFonts w:ascii="宋体" w:eastAsia="宋体" w:hAnsi="宋体" w:cs="宋体"/>
          <w:kern w:val="0"/>
          <w:sz w:val="24"/>
          <w:szCs w:val="24"/>
          <w:u w:val="single"/>
        </w:rPr>
        <w:t>（标的名称）</w:t>
      </w:r>
      <w:r>
        <w:rPr>
          <w:rFonts w:ascii="宋体" w:eastAsia="宋体" w:hAnsi="宋体" w:cs="宋体"/>
          <w:kern w:val="0"/>
          <w:sz w:val="24"/>
          <w:szCs w:val="24"/>
        </w:rPr>
        <w:t>，属于</w:t>
      </w:r>
      <w:r w:rsidR="00F95E4A">
        <w:rPr>
          <w:rFonts w:ascii="宋体" w:eastAsia="宋体" w:hAnsi="宋体" w:cs="宋体" w:hint="eastAsia"/>
          <w:b/>
          <w:kern w:val="0"/>
          <w:sz w:val="24"/>
          <w:szCs w:val="24"/>
          <w:u w:val="single"/>
        </w:rPr>
        <w:t>制造业</w:t>
      </w:r>
      <w:r>
        <w:rPr>
          <w:rFonts w:ascii="宋体" w:eastAsia="宋体" w:hAnsi="宋体" w:cs="宋体"/>
          <w:kern w:val="0"/>
          <w:sz w:val="24"/>
          <w:szCs w:val="24"/>
        </w:rPr>
        <w:t>； 承接企业为</w:t>
      </w:r>
      <w:r>
        <w:rPr>
          <w:rFonts w:ascii="宋体" w:eastAsia="宋体" w:hAnsi="宋体" w:cs="宋体"/>
          <w:kern w:val="0"/>
          <w:sz w:val="24"/>
          <w:szCs w:val="24"/>
          <w:u w:val="single"/>
        </w:rPr>
        <w:t>（企业名称）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，从业人员</w:t>
      </w:r>
      <w:r>
        <w:rPr>
          <w:rFonts w:ascii="宋体" w:eastAsia="宋体" w:hAnsi="宋体" w:cs="宋体"/>
          <w:kern w:val="0"/>
          <w:sz w:val="24"/>
          <w:szCs w:val="24"/>
          <w:u w:val="single"/>
        </w:rPr>
        <w:t xml:space="preserve">    </w:t>
      </w:r>
      <w:r>
        <w:rPr>
          <w:rFonts w:ascii="宋体" w:eastAsia="宋体" w:hAnsi="宋体" w:cs="宋体"/>
          <w:kern w:val="0"/>
          <w:sz w:val="24"/>
          <w:szCs w:val="24"/>
        </w:rPr>
        <w:t>人，营业 收入为</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 xml:space="preserve">万元，资产总额为 </w:t>
      </w:r>
      <w:r>
        <w:rPr>
          <w:rFonts w:ascii="宋体" w:eastAsia="宋体" w:hAnsi="宋体" w:cs="宋体"/>
          <w:kern w:val="0"/>
          <w:sz w:val="24"/>
          <w:szCs w:val="24"/>
          <w:u w:val="single"/>
        </w:rPr>
        <w:tab/>
      </w:r>
      <w:r>
        <w:rPr>
          <w:rFonts w:ascii="宋体" w:eastAsia="宋体" w:hAnsi="宋体" w:cs="宋体"/>
          <w:kern w:val="0"/>
          <w:sz w:val="24"/>
          <w:szCs w:val="24"/>
        </w:rPr>
        <w:t>万元</w:t>
      </w:r>
      <w:hyperlink w:anchor="_bookmark1" w:history="1">
        <w:r>
          <w:rPr>
            <w:rFonts w:ascii="宋体" w:eastAsia="宋体" w:hAnsi="宋体" w:cs="宋体"/>
            <w:b/>
            <w:kern w:val="0"/>
            <w:sz w:val="24"/>
            <w:szCs w:val="24"/>
            <w:shd w:val="pct10" w:color="auto" w:fill="FFFFFF"/>
            <w:vertAlign w:val="superscript"/>
          </w:rPr>
          <w:t>1</w:t>
        </w:r>
      </w:hyperlink>
      <w:r>
        <w:rPr>
          <w:rFonts w:ascii="宋体" w:eastAsia="宋体" w:hAnsi="宋体" w:cs="宋体"/>
          <w:kern w:val="0"/>
          <w:sz w:val="24"/>
          <w:szCs w:val="24"/>
        </w:rPr>
        <w:t>，属于</w:t>
      </w:r>
      <w:r>
        <w:rPr>
          <w:rFonts w:ascii="宋体" w:eastAsia="宋体" w:hAnsi="宋体" w:cs="宋体"/>
          <w:kern w:val="0"/>
          <w:sz w:val="24"/>
          <w:szCs w:val="24"/>
          <w:u w:val="single"/>
        </w:rPr>
        <w:t>（中型企业、 小型企业、微型企业）</w:t>
      </w:r>
      <w:r>
        <w:rPr>
          <w:rFonts w:ascii="宋体" w:eastAsia="宋体" w:hAnsi="宋体" w:cs="宋体"/>
          <w:kern w:val="0"/>
          <w:sz w:val="24"/>
          <w:szCs w:val="24"/>
        </w:rPr>
        <w:t>；</w:t>
      </w:r>
    </w:p>
    <w:p w:rsidR="00B04E1A" w:rsidRDefault="00B04E1A" w:rsidP="00B04E1A">
      <w:pPr>
        <w:tabs>
          <w:tab w:val="left" w:pos="1706"/>
          <w:tab w:val="left" w:pos="4905"/>
          <w:tab w:val="left" w:pos="7113"/>
        </w:tabs>
        <w:spacing w:before="23" w:line="360" w:lineRule="auto"/>
        <w:ind w:left="105" w:right="138" w:firstLine="655"/>
        <w:rPr>
          <w:rFonts w:ascii="宋体" w:hAnsi="宋体"/>
          <w:kern w:val="0"/>
          <w:sz w:val="24"/>
          <w:szCs w:val="24"/>
        </w:rPr>
      </w:pPr>
      <w:r>
        <w:rPr>
          <w:rFonts w:ascii="宋体" w:eastAsia="宋体" w:hAnsi="宋体" w:cs="宋体"/>
          <w:kern w:val="0"/>
          <w:sz w:val="24"/>
          <w:szCs w:val="24"/>
        </w:rPr>
        <w:t xml:space="preserve">2. </w:t>
      </w:r>
      <w:r>
        <w:rPr>
          <w:rFonts w:ascii="宋体" w:eastAsia="宋体" w:hAnsi="宋体" w:cs="宋体"/>
          <w:kern w:val="0"/>
          <w:sz w:val="24"/>
          <w:szCs w:val="24"/>
          <w:u w:val="single"/>
        </w:rPr>
        <w:t>（标的名称）</w:t>
      </w:r>
      <w:r>
        <w:rPr>
          <w:rFonts w:ascii="宋体" w:eastAsia="宋体" w:hAnsi="宋体" w:cs="宋体"/>
          <w:kern w:val="0"/>
          <w:sz w:val="24"/>
          <w:szCs w:val="24"/>
        </w:rPr>
        <w:t>，属于</w:t>
      </w:r>
      <w:r w:rsidR="00F95E4A">
        <w:rPr>
          <w:rFonts w:ascii="宋体" w:eastAsia="宋体" w:hAnsi="宋体" w:cs="宋体" w:hint="eastAsia"/>
          <w:b/>
          <w:kern w:val="0"/>
          <w:sz w:val="24"/>
          <w:szCs w:val="24"/>
          <w:u w:val="single"/>
        </w:rPr>
        <w:t>制造业</w:t>
      </w:r>
      <w:bookmarkStart w:id="3" w:name="_GoBack"/>
      <w:bookmarkEnd w:id="3"/>
      <w:r>
        <w:rPr>
          <w:rFonts w:ascii="宋体" w:eastAsia="宋体" w:hAnsi="宋体" w:cs="宋体"/>
          <w:kern w:val="0"/>
          <w:sz w:val="24"/>
          <w:szCs w:val="24"/>
        </w:rPr>
        <w:t>； 承接企业为</w:t>
      </w:r>
      <w:r>
        <w:rPr>
          <w:rFonts w:ascii="宋体" w:eastAsia="宋体" w:hAnsi="宋体" w:cs="宋体"/>
          <w:kern w:val="0"/>
          <w:sz w:val="24"/>
          <w:szCs w:val="24"/>
          <w:u w:val="single"/>
        </w:rPr>
        <w:t>（企业名称）</w:t>
      </w:r>
      <w:r>
        <w:rPr>
          <w:rFonts w:ascii="宋体" w:eastAsia="宋体" w:hAnsi="宋体" w:cs="宋体"/>
          <w:kern w:val="0"/>
          <w:sz w:val="24"/>
          <w:szCs w:val="24"/>
        </w:rPr>
        <w:t>，从业人员</w:t>
      </w:r>
      <w:r>
        <w:rPr>
          <w:rFonts w:ascii="宋体" w:eastAsia="宋体" w:hAnsi="宋体" w:cs="宋体"/>
          <w:kern w:val="0"/>
          <w:sz w:val="24"/>
          <w:szCs w:val="24"/>
          <w:u w:val="single"/>
        </w:rPr>
        <w:t xml:space="preserve">    </w:t>
      </w:r>
      <w:r>
        <w:rPr>
          <w:rFonts w:ascii="宋体" w:eastAsia="宋体" w:hAnsi="宋体" w:cs="宋体"/>
          <w:kern w:val="0"/>
          <w:sz w:val="24"/>
          <w:szCs w:val="24"/>
        </w:rPr>
        <w:t>人，营业 收入为</w:t>
      </w:r>
      <w:r>
        <w:rPr>
          <w:rFonts w:ascii="宋体" w:eastAsia="宋体" w:hAnsi="宋体" w:cs="宋体"/>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 xml:space="preserve">万元，资产总额为 </w:t>
      </w:r>
      <w:r>
        <w:rPr>
          <w:rFonts w:ascii="宋体" w:eastAsia="宋体" w:hAnsi="宋体" w:cs="宋体"/>
          <w:kern w:val="0"/>
          <w:sz w:val="24"/>
          <w:szCs w:val="24"/>
          <w:u w:val="single"/>
        </w:rPr>
        <w:tab/>
      </w:r>
      <w:r>
        <w:rPr>
          <w:rFonts w:ascii="宋体" w:eastAsia="宋体" w:hAnsi="宋体" w:cs="宋体" w:hint="eastAsia"/>
          <w:kern w:val="0"/>
          <w:sz w:val="24"/>
          <w:szCs w:val="24"/>
          <w:u w:val="single"/>
        </w:rPr>
        <w:t xml:space="preserve">  </w:t>
      </w:r>
      <w:r>
        <w:rPr>
          <w:rFonts w:ascii="宋体" w:eastAsia="宋体" w:hAnsi="宋体" w:cs="宋体"/>
          <w:kern w:val="0"/>
          <w:sz w:val="24"/>
          <w:szCs w:val="24"/>
        </w:rPr>
        <w:t>万元</w:t>
      </w:r>
      <w:hyperlink w:anchor="_bookmark1" w:history="1">
        <w:r>
          <w:rPr>
            <w:rFonts w:ascii="宋体" w:eastAsia="宋体" w:hAnsi="宋体" w:cs="宋体"/>
            <w:b/>
            <w:kern w:val="0"/>
            <w:sz w:val="24"/>
            <w:szCs w:val="24"/>
            <w:shd w:val="pct10" w:color="auto" w:fill="FFFFFF"/>
            <w:vertAlign w:val="superscript"/>
          </w:rPr>
          <w:t>1</w:t>
        </w:r>
      </w:hyperlink>
      <w:r>
        <w:rPr>
          <w:rFonts w:ascii="宋体" w:eastAsia="宋体" w:hAnsi="宋体" w:cs="宋体"/>
          <w:kern w:val="0"/>
          <w:sz w:val="24"/>
          <w:szCs w:val="24"/>
        </w:rPr>
        <w:t>，属于</w:t>
      </w:r>
      <w:r>
        <w:rPr>
          <w:rFonts w:ascii="宋体" w:eastAsia="宋体" w:hAnsi="宋体" w:cs="宋体"/>
          <w:kern w:val="0"/>
          <w:sz w:val="24"/>
          <w:szCs w:val="24"/>
          <w:u w:val="single"/>
        </w:rPr>
        <w:t>（中型企业、 小型企业、微型企业）</w:t>
      </w:r>
      <w:r>
        <w:rPr>
          <w:rFonts w:ascii="宋体" w:eastAsia="宋体" w:hAnsi="宋体" w:cs="宋体"/>
          <w:kern w:val="0"/>
          <w:sz w:val="24"/>
          <w:szCs w:val="24"/>
        </w:rPr>
        <w:t>；</w:t>
      </w:r>
    </w:p>
    <w:p w:rsidR="00B04E1A" w:rsidRDefault="00B04E1A" w:rsidP="00B04E1A">
      <w:pPr>
        <w:spacing w:before="34" w:line="360" w:lineRule="auto"/>
        <w:ind w:left="765" w:right="138" w:hanging="5"/>
        <w:rPr>
          <w:rFonts w:ascii="宋体" w:hAnsi="宋体"/>
          <w:kern w:val="0"/>
          <w:sz w:val="24"/>
          <w:szCs w:val="24"/>
        </w:rPr>
      </w:pPr>
      <w:r>
        <w:rPr>
          <w:rFonts w:ascii="宋体" w:eastAsia="宋体" w:hAnsi="宋体" w:cs="宋体"/>
          <w:kern w:val="0"/>
          <w:sz w:val="24"/>
          <w:szCs w:val="24"/>
        </w:rPr>
        <w:t xml:space="preserve">…… </w:t>
      </w:r>
    </w:p>
    <w:p w:rsidR="00B04E1A" w:rsidRDefault="00B04E1A" w:rsidP="00B04E1A">
      <w:pPr>
        <w:widowControl/>
        <w:spacing w:line="360" w:lineRule="auto"/>
        <w:ind w:right="6" w:firstLineChars="300" w:firstLine="720"/>
        <w:jc w:val="left"/>
        <w:rPr>
          <w:rFonts w:ascii="宋体" w:hAnsi="宋体"/>
          <w:kern w:val="0"/>
          <w:sz w:val="24"/>
          <w:szCs w:val="24"/>
        </w:rPr>
      </w:pPr>
      <w:r>
        <w:rPr>
          <w:rFonts w:ascii="宋体" w:eastAsia="宋体" w:hAnsi="宋体" w:cs="宋体"/>
          <w:kern w:val="0"/>
          <w:sz w:val="24"/>
          <w:szCs w:val="24"/>
        </w:rPr>
        <w:t>以上企业，不属于大企业的分支机构，不存在控股股东为大企业的情形，也不存在与大企业的负责人为同一人的情形。</w:t>
      </w:r>
    </w:p>
    <w:p w:rsidR="00B04E1A" w:rsidRDefault="00B04E1A" w:rsidP="00B04E1A">
      <w:pPr>
        <w:spacing w:before="23" w:line="360" w:lineRule="auto"/>
        <w:ind w:left="120" w:right="138" w:firstLine="640"/>
        <w:jc w:val="left"/>
        <w:rPr>
          <w:rFonts w:ascii="宋体" w:hAnsi="宋体"/>
          <w:kern w:val="0"/>
          <w:sz w:val="24"/>
          <w:szCs w:val="24"/>
        </w:rPr>
      </w:pPr>
      <w:r>
        <w:rPr>
          <w:rFonts w:ascii="宋体" w:eastAsia="宋体" w:hAnsi="宋体" w:cs="宋体"/>
          <w:kern w:val="0"/>
          <w:sz w:val="24"/>
          <w:szCs w:val="24"/>
        </w:rPr>
        <w:t>本企业对上述声明内容的真实性负责。如有虚假，将依法承担相应责任。</w:t>
      </w:r>
    </w:p>
    <w:p w:rsidR="00B04E1A" w:rsidRDefault="00B04E1A" w:rsidP="00B04E1A">
      <w:pPr>
        <w:spacing w:before="56" w:line="309" w:lineRule="auto"/>
        <w:ind w:left="3960" w:right="1748"/>
        <w:jc w:val="left"/>
        <w:rPr>
          <w:rFonts w:ascii="宋体" w:hAnsi="宋体" w:cs="Times New Roman"/>
          <w:spacing w:val="-18"/>
          <w:kern w:val="0"/>
          <w:sz w:val="24"/>
          <w:szCs w:val="24"/>
        </w:rPr>
      </w:pPr>
    </w:p>
    <w:p w:rsidR="00B04E1A" w:rsidRDefault="00B04E1A" w:rsidP="00B04E1A">
      <w:pPr>
        <w:spacing w:before="56" w:line="309" w:lineRule="auto"/>
        <w:ind w:left="3960" w:right="1748"/>
        <w:jc w:val="left"/>
        <w:rPr>
          <w:rFonts w:ascii="宋体" w:hAnsi="宋体" w:cs="Times New Roman"/>
          <w:spacing w:val="-18"/>
          <w:kern w:val="0"/>
          <w:sz w:val="24"/>
          <w:szCs w:val="24"/>
        </w:rPr>
      </w:pPr>
    </w:p>
    <w:p w:rsidR="00B04E1A" w:rsidRDefault="00B04E1A" w:rsidP="00B04E1A">
      <w:pPr>
        <w:spacing w:before="56" w:line="309" w:lineRule="auto"/>
        <w:ind w:left="3960" w:right="1748"/>
        <w:jc w:val="left"/>
        <w:rPr>
          <w:rFonts w:ascii="宋体" w:hAnsi="宋体" w:cs="Times New Roman"/>
          <w:spacing w:val="-18"/>
          <w:kern w:val="0"/>
          <w:sz w:val="24"/>
          <w:szCs w:val="24"/>
        </w:rPr>
      </w:pPr>
    </w:p>
    <w:p w:rsidR="00B04E1A" w:rsidRDefault="00B04E1A" w:rsidP="00B04E1A">
      <w:pPr>
        <w:spacing w:before="56" w:line="309" w:lineRule="auto"/>
        <w:ind w:left="3960" w:right="1748"/>
        <w:jc w:val="left"/>
        <w:rPr>
          <w:rFonts w:ascii="宋体" w:hAnsi="宋体" w:cs="Times New Roman"/>
          <w:w w:val="99"/>
          <w:kern w:val="0"/>
          <w:sz w:val="24"/>
          <w:szCs w:val="24"/>
        </w:rPr>
      </w:pPr>
      <w:r>
        <w:rPr>
          <w:rFonts w:ascii="宋体" w:hAnsi="宋体" w:cs="Times New Roman"/>
          <w:spacing w:val="-18"/>
          <w:kern w:val="0"/>
          <w:sz w:val="24"/>
          <w:szCs w:val="24"/>
        </w:rPr>
        <w:t>企业名称（盖章）：</w:t>
      </w:r>
      <w:r>
        <w:rPr>
          <w:rFonts w:ascii="宋体" w:hAnsi="宋体" w:cs="Times New Roman"/>
          <w:w w:val="99"/>
          <w:kern w:val="0"/>
          <w:sz w:val="24"/>
          <w:szCs w:val="24"/>
        </w:rPr>
        <w:t xml:space="preserve"> </w:t>
      </w:r>
    </w:p>
    <w:p w:rsidR="00B04E1A" w:rsidRDefault="00B04E1A" w:rsidP="00B04E1A">
      <w:pPr>
        <w:spacing w:before="56" w:line="309" w:lineRule="auto"/>
        <w:ind w:left="3960" w:right="1748"/>
        <w:jc w:val="left"/>
        <w:rPr>
          <w:rFonts w:ascii="宋体" w:hAnsi="宋体" w:cs="Times New Roman"/>
          <w:kern w:val="0"/>
          <w:sz w:val="24"/>
          <w:szCs w:val="24"/>
        </w:rPr>
      </w:pPr>
      <w:r>
        <w:rPr>
          <w:rFonts w:ascii="宋体" w:hAnsi="宋体" w:cs="Times New Roman"/>
          <w:kern w:val="0"/>
          <w:sz w:val="24"/>
          <w:szCs w:val="24"/>
        </w:rPr>
        <w:t>日</w:t>
      </w:r>
      <w:r>
        <w:rPr>
          <w:rFonts w:ascii="宋体" w:hAnsi="宋体" w:cs="Times New Roman"/>
          <w:spacing w:val="-91"/>
          <w:kern w:val="0"/>
          <w:sz w:val="24"/>
          <w:szCs w:val="24"/>
        </w:rPr>
        <w:t xml:space="preserve"> </w:t>
      </w:r>
      <w:r>
        <w:rPr>
          <w:rFonts w:ascii="宋体" w:hAnsi="宋体" w:cs="Times New Roman"/>
          <w:kern w:val="0"/>
          <w:sz w:val="24"/>
          <w:szCs w:val="24"/>
        </w:rPr>
        <w:t>期：</w:t>
      </w:r>
    </w:p>
    <w:p w:rsidR="00B04E1A" w:rsidRDefault="00B04E1A" w:rsidP="00B04E1A">
      <w:pPr>
        <w:wordWrap w:val="0"/>
        <w:spacing w:line="310" w:lineRule="auto"/>
        <w:jc w:val="left"/>
        <w:rPr>
          <w:rFonts w:cs="Times New Roman"/>
          <w:kern w:val="0"/>
          <w:sz w:val="22"/>
        </w:rPr>
      </w:pPr>
    </w:p>
    <w:p w:rsidR="00B04E1A" w:rsidRDefault="00B04E1A" w:rsidP="00B04E1A">
      <w:pPr>
        <w:wordWrap w:val="0"/>
        <w:spacing w:line="310" w:lineRule="auto"/>
        <w:jc w:val="left"/>
        <w:rPr>
          <w:rFonts w:cs="Times New Roman"/>
          <w:kern w:val="0"/>
          <w:sz w:val="22"/>
        </w:rPr>
      </w:pPr>
    </w:p>
    <w:p w:rsidR="00B04E1A" w:rsidRDefault="00B04E1A" w:rsidP="00B04E1A">
      <w:pPr>
        <w:wordWrap w:val="0"/>
        <w:spacing w:line="310" w:lineRule="auto"/>
        <w:jc w:val="left"/>
        <w:rPr>
          <w:rFonts w:cs="Times New Roman"/>
          <w:kern w:val="0"/>
          <w:sz w:val="22"/>
        </w:rPr>
      </w:pPr>
      <w:r>
        <w:rPr>
          <w:rFonts w:ascii="Calibri" w:eastAsia="宋体" w:hAnsi="Calibri" w:cs="Times New Roman" w:hint="eastAsia"/>
          <w:kern w:val="0"/>
          <w:sz w:val="22"/>
        </w:rPr>
        <w:t>1</w:t>
      </w:r>
      <w:r>
        <w:rPr>
          <w:rFonts w:ascii="Calibri" w:eastAsia="宋体" w:hAnsi="Calibri" w:cs="Times New Roman" w:hint="eastAsia"/>
          <w:kern w:val="0"/>
          <w:sz w:val="22"/>
        </w:rPr>
        <w:t>：从业人员、营业收入、资产总额填报上一年度数据，无上一年度数据的新成立企业可不填报。</w:t>
      </w:r>
    </w:p>
    <w:p w:rsidR="008C7314" w:rsidRDefault="008C7314" w:rsidP="008C7314">
      <w:pPr>
        <w:wordWrap w:val="0"/>
        <w:spacing w:line="310" w:lineRule="auto"/>
        <w:ind w:leftChars="135" w:left="283" w:right="253"/>
        <w:jc w:val="left"/>
        <w:rPr>
          <w:rFonts w:ascii="Calibri" w:eastAsia="宋体" w:hAnsi="Calibri" w:cs="Times New Roman"/>
          <w:kern w:val="0"/>
          <w:sz w:val="22"/>
        </w:rPr>
      </w:pPr>
    </w:p>
    <w:p w:rsidR="00B04E1A" w:rsidRPr="00B04E1A" w:rsidRDefault="00B04E1A" w:rsidP="008C7314">
      <w:pPr>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624"/>
          <w:tab w:val="left" w:pos="1703"/>
          <w:tab w:val="left" w:pos="2277"/>
        </w:tabs>
        <w:wordWrap w:val="0"/>
        <w:spacing w:line="310" w:lineRule="auto"/>
        <w:ind w:leftChars="135" w:left="283" w:right="253"/>
        <w:jc w:val="left"/>
        <w:rPr>
          <w:rFonts w:ascii="Calibri" w:eastAsia="宋体" w:hAnsi="Calibri" w:cs="Times New Roman"/>
          <w:sz w:val="22"/>
        </w:rPr>
      </w:pPr>
    </w:p>
    <w:p w:rsidR="008C7314" w:rsidRDefault="008C7314" w:rsidP="008C7314">
      <w:pPr>
        <w:tabs>
          <w:tab w:val="left" w:pos="1624"/>
          <w:tab w:val="left" w:pos="1703"/>
          <w:tab w:val="left" w:pos="2277"/>
        </w:tabs>
        <w:wordWrap w:val="0"/>
        <w:spacing w:line="310" w:lineRule="auto"/>
        <w:ind w:leftChars="135" w:left="283" w:right="253"/>
        <w:jc w:val="left"/>
        <w:rPr>
          <w:rFonts w:ascii="Calibri" w:eastAsia="宋体" w:hAnsi="Calibri" w:cs="Times New Roman"/>
          <w:sz w:val="22"/>
        </w:rPr>
      </w:pPr>
    </w:p>
    <w:p w:rsidR="008C7314" w:rsidRDefault="008C7314" w:rsidP="008C7314">
      <w:pPr>
        <w:tabs>
          <w:tab w:val="left" w:pos="1624"/>
          <w:tab w:val="left" w:pos="2277"/>
        </w:tabs>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624"/>
          <w:tab w:val="left" w:pos="2277"/>
        </w:tabs>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624"/>
          <w:tab w:val="left" w:pos="2277"/>
        </w:tabs>
        <w:wordWrap w:val="0"/>
        <w:spacing w:line="310" w:lineRule="auto"/>
        <w:ind w:leftChars="135" w:left="283" w:right="253"/>
        <w:jc w:val="left"/>
        <w:rPr>
          <w:rFonts w:ascii="Calibri" w:eastAsia="宋体" w:hAnsi="Calibri" w:cs="Times New Roman"/>
          <w:kern w:val="0"/>
          <w:sz w:val="22"/>
        </w:rPr>
      </w:pPr>
    </w:p>
    <w:p w:rsidR="008C7314" w:rsidRDefault="008C7314" w:rsidP="008C7314">
      <w:pPr>
        <w:tabs>
          <w:tab w:val="left" w:pos="1703"/>
          <w:tab w:val="left" w:pos="2277"/>
        </w:tabs>
        <w:spacing w:line="310" w:lineRule="auto"/>
        <w:ind w:leftChars="135" w:left="283" w:right="253"/>
        <w:jc w:val="center"/>
        <w:rPr>
          <w:rFonts w:ascii="微软雅黑" w:eastAsia="微软雅黑" w:hAnsi="微软雅黑" w:cs="微软雅黑"/>
          <w:color w:val="000000"/>
          <w:szCs w:val="21"/>
        </w:rPr>
      </w:pPr>
      <w:r>
        <w:rPr>
          <w:rStyle w:val="a7"/>
          <w:rFonts w:hint="eastAsia"/>
          <w:color w:val="000000"/>
          <w:sz w:val="36"/>
          <w:szCs w:val="36"/>
        </w:rPr>
        <w:lastRenderedPageBreak/>
        <w:t>中小企业划型标准规定</w:t>
      </w:r>
    </w:p>
    <w:p w:rsidR="008C7314" w:rsidRDefault="008C7314" w:rsidP="008C7314">
      <w:pPr>
        <w:ind w:leftChars="135" w:left="283" w:right="253"/>
      </w:pPr>
      <w:r>
        <w:rPr>
          <w:rFonts w:hint="eastAsia"/>
          <w:color w:val="000000"/>
        </w:rPr>
        <w:t>一、根据《中华人民共和国中小企业促进法》和《国务院关于进一步促进中小企业发展的若干意见》</w:t>
      </w:r>
      <w:r>
        <w:rPr>
          <w:rFonts w:hint="eastAsia"/>
          <w:color w:val="000000"/>
        </w:rPr>
        <w:t>(</w:t>
      </w:r>
      <w:r>
        <w:rPr>
          <w:rFonts w:hint="eastAsia"/>
          <w:color w:val="000000"/>
        </w:rPr>
        <w:t>国发〔</w:t>
      </w:r>
      <w:r>
        <w:rPr>
          <w:rFonts w:hint="eastAsia"/>
          <w:color w:val="000000"/>
        </w:rPr>
        <w:t>2009</w:t>
      </w:r>
      <w:r>
        <w:rPr>
          <w:rFonts w:hint="eastAsia"/>
          <w:color w:val="000000"/>
        </w:rPr>
        <w:t>〕</w:t>
      </w:r>
      <w:r>
        <w:rPr>
          <w:rFonts w:hint="eastAsia"/>
          <w:color w:val="000000"/>
        </w:rPr>
        <w:t>36</w:t>
      </w:r>
      <w:r>
        <w:rPr>
          <w:rFonts w:hint="eastAsia"/>
          <w:color w:val="000000"/>
        </w:rPr>
        <w:t>号</w:t>
      </w:r>
      <w:r>
        <w:rPr>
          <w:rFonts w:hint="eastAsia"/>
          <w:color w:val="000000"/>
        </w:rPr>
        <w:t>)</w:t>
      </w:r>
      <w:r>
        <w:rPr>
          <w:rFonts w:hint="eastAsia"/>
          <w:color w:val="000000"/>
        </w:rPr>
        <w:t>，制定本规定。</w:t>
      </w:r>
      <w:r>
        <w:rPr>
          <w:rFonts w:hint="eastAsia"/>
          <w:color w:val="000000"/>
        </w:rPr>
        <w:br/>
      </w:r>
      <w:r>
        <w:rPr>
          <w:rFonts w:hint="eastAsia"/>
          <w:color w:val="000000"/>
        </w:rPr>
        <w:t xml:space="preserve">　　二、中小企业划分为中型、小型、微型三种类型，具体标准根据企业从业人员、营业收入、资产总额等指标，结合行业特点制定。</w:t>
      </w:r>
      <w:r>
        <w:rPr>
          <w:rFonts w:hint="eastAsia"/>
          <w:color w:val="000000"/>
        </w:rPr>
        <w:br/>
      </w:r>
      <w:r>
        <w:rPr>
          <w:rFonts w:hint="eastAsia"/>
          <w:color w:val="000000"/>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rPr>
        <w:br/>
      </w:r>
      <w:r>
        <w:rPr>
          <w:rFonts w:hint="eastAsia"/>
          <w:color w:val="000000"/>
        </w:rPr>
        <w:t xml:space="preserve">　　四、各行业划型标准为：</w:t>
      </w:r>
      <w:r>
        <w:rPr>
          <w:rFonts w:hint="eastAsia"/>
          <w:color w:val="000000"/>
        </w:rPr>
        <w:br/>
      </w:r>
      <w:r>
        <w:rPr>
          <w:rFonts w:hint="eastAsia"/>
          <w:color w:val="000000"/>
        </w:rPr>
        <w:t xml:space="preserve">　　（一）农、林、牧、渔业。营业收入</w:t>
      </w:r>
      <w:r>
        <w:rPr>
          <w:rFonts w:hint="eastAsia"/>
          <w:color w:val="000000"/>
        </w:rPr>
        <w:t>20000</w:t>
      </w:r>
      <w:r>
        <w:rPr>
          <w:rFonts w:hint="eastAsia"/>
          <w:color w:val="000000"/>
        </w:rPr>
        <w:t>万元以下的为中小微型企业。其中，营业收入</w:t>
      </w:r>
      <w:r>
        <w:rPr>
          <w:rFonts w:hint="eastAsia"/>
          <w:color w:val="000000"/>
        </w:rPr>
        <w:t>500</w:t>
      </w:r>
      <w:r>
        <w:rPr>
          <w:rFonts w:hint="eastAsia"/>
          <w:color w:val="000000"/>
        </w:rPr>
        <w:t>万元及以上的为中型企业，营业收入</w:t>
      </w:r>
      <w:r>
        <w:rPr>
          <w:rFonts w:hint="eastAsia"/>
          <w:color w:val="000000"/>
        </w:rPr>
        <w:t>50</w:t>
      </w:r>
      <w:r>
        <w:rPr>
          <w:rFonts w:hint="eastAsia"/>
          <w:color w:val="000000"/>
        </w:rPr>
        <w:t>万元及以上的为小型企业，营业收入</w:t>
      </w:r>
      <w:r>
        <w:rPr>
          <w:rFonts w:hint="eastAsia"/>
          <w:color w:val="000000"/>
        </w:rPr>
        <w:t>50</w:t>
      </w:r>
      <w:r>
        <w:rPr>
          <w:rFonts w:hint="eastAsia"/>
          <w:color w:val="000000"/>
        </w:rPr>
        <w:t>万元以下的为微型企业。</w:t>
      </w:r>
      <w:r>
        <w:rPr>
          <w:rFonts w:hint="eastAsia"/>
          <w:color w:val="000000"/>
        </w:rPr>
        <w:br/>
      </w:r>
      <w:r>
        <w:rPr>
          <w:rFonts w:hint="eastAsia"/>
          <w:color w:val="000000"/>
        </w:rPr>
        <w:t xml:space="preserve">　　（二）工业。从业人员</w:t>
      </w:r>
      <w:r>
        <w:rPr>
          <w:rFonts w:hint="eastAsia"/>
          <w:color w:val="000000"/>
        </w:rPr>
        <w:t>1000</w:t>
      </w:r>
      <w:r>
        <w:rPr>
          <w:rFonts w:hint="eastAsia"/>
          <w:color w:val="000000"/>
        </w:rPr>
        <w:t>人以下或营业收入</w:t>
      </w:r>
      <w:r>
        <w:rPr>
          <w:rFonts w:hint="eastAsia"/>
          <w:color w:val="000000"/>
        </w:rPr>
        <w:t>40000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300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300</w:t>
      </w:r>
      <w:r>
        <w:rPr>
          <w:rFonts w:hint="eastAsia"/>
          <w:color w:val="000000"/>
        </w:rPr>
        <w:t>万元以下的为微型企业。</w:t>
      </w:r>
      <w:r>
        <w:rPr>
          <w:rFonts w:hint="eastAsia"/>
          <w:color w:val="000000"/>
        </w:rPr>
        <w:br/>
      </w:r>
      <w:r>
        <w:rPr>
          <w:rFonts w:hint="eastAsia"/>
          <w:color w:val="000000"/>
        </w:rPr>
        <w:t xml:space="preserve">　　（三）建筑业。营业收入</w:t>
      </w:r>
      <w:r>
        <w:rPr>
          <w:rFonts w:hint="eastAsia"/>
          <w:color w:val="000000"/>
        </w:rPr>
        <w:t>80000</w:t>
      </w:r>
      <w:r>
        <w:rPr>
          <w:rFonts w:hint="eastAsia"/>
          <w:color w:val="000000"/>
        </w:rPr>
        <w:t>万元以下或资产总额</w:t>
      </w:r>
      <w:r>
        <w:rPr>
          <w:rFonts w:hint="eastAsia"/>
          <w:color w:val="000000"/>
        </w:rPr>
        <w:t>80000</w:t>
      </w:r>
      <w:r>
        <w:rPr>
          <w:rFonts w:hint="eastAsia"/>
          <w:color w:val="000000"/>
        </w:rPr>
        <w:t>万元以下的为中小微型企业。其中，营业收入</w:t>
      </w:r>
      <w:r>
        <w:rPr>
          <w:rFonts w:hint="eastAsia"/>
          <w:color w:val="000000"/>
        </w:rPr>
        <w:t>6000</w:t>
      </w:r>
      <w:r>
        <w:rPr>
          <w:rFonts w:hint="eastAsia"/>
          <w:color w:val="000000"/>
        </w:rPr>
        <w:t>万元及以上，且资产总额</w:t>
      </w:r>
      <w:r>
        <w:rPr>
          <w:rFonts w:hint="eastAsia"/>
          <w:color w:val="000000"/>
        </w:rPr>
        <w:t>5000</w:t>
      </w:r>
      <w:r>
        <w:rPr>
          <w:rFonts w:hint="eastAsia"/>
          <w:color w:val="000000"/>
        </w:rPr>
        <w:t>万元及以上的为中型企业；营业收入</w:t>
      </w:r>
      <w:r>
        <w:rPr>
          <w:rFonts w:hint="eastAsia"/>
          <w:color w:val="000000"/>
        </w:rPr>
        <w:t>300</w:t>
      </w:r>
      <w:r>
        <w:rPr>
          <w:rFonts w:hint="eastAsia"/>
          <w:color w:val="000000"/>
        </w:rPr>
        <w:t>万元及以上，且资产总额</w:t>
      </w:r>
      <w:r>
        <w:rPr>
          <w:rFonts w:hint="eastAsia"/>
          <w:color w:val="000000"/>
        </w:rPr>
        <w:t>300</w:t>
      </w:r>
      <w:r>
        <w:rPr>
          <w:rFonts w:hint="eastAsia"/>
          <w:color w:val="000000"/>
        </w:rPr>
        <w:t>万元及以上的为小型企业；营业收入</w:t>
      </w:r>
      <w:r>
        <w:rPr>
          <w:rFonts w:hint="eastAsia"/>
          <w:color w:val="000000"/>
        </w:rPr>
        <w:t>300</w:t>
      </w:r>
      <w:r>
        <w:rPr>
          <w:rFonts w:hint="eastAsia"/>
          <w:color w:val="000000"/>
        </w:rPr>
        <w:t>万元以下或资产总额</w:t>
      </w:r>
      <w:r>
        <w:rPr>
          <w:rFonts w:hint="eastAsia"/>
          <w:color w:val="000000"/>
        </w:rPr>
        <w:t>300</w:t>
      </w:r>
      <w:r>
        <w:rPr>
          <w:rFonts w:hint="eastAsia"/>
          <w:color w:val="000000"/>
        </w:rPr>
        <w:t>万元以下的为微型企业。</w:t>
      </w:r>
      <w:r>
        <w:rPr>
          <w:rFonts w:hint="eastAsia"/>
          <w:color w:val="000000"/>
        </w:rPr>
        <w:br/>
      </w:r>
      <w:r>
        <w:rPr>
          <w:rFonts w:hint="eastAsia"/>
          <w:color w:val="000000"/>
        </w:rPr>
        <w:t xml:space="preserve">　　（四）批发业。从业人员</w:t>
      </w:r>
      <w:r>
        <w:rPr>
          <w:rFonts w:hint="eastAsia"/>
          <w:color w:val="000000"/>
        </w:rPr>
        <w:t>200</w:t>
      </w:r>
      <w:r>
        <w:rPr>
          <w:rFonts w:hint="eastAsia"/>
          <w:color w:val="000000"/>
        </w:rPr>
        <w:t>人以下或营业收入</w:t>
      </w:r>
      <w:r>
        <w:rPr>
          <w:rFonts w:hint="eastAsia"/>
          <w:color w:val="000000"/>
        </w:rPr>
        <w:t>40000</w:t>
      </w:r>
      <w:r>
        <w:rPr>
          <w:rFonts w:hint="eastAsia"/>
          <w:color w:val="000000"/>
        </w:rPr>
        <w:t>万元以下的为中小微型企业。其中，从业人员</w:t>
      </w:r>
      <w:r>
        <w:rPr>
          <w:rFonts w:hint="eastAsia"/>
          <w:color w:val="000000"/>
        </w:rPr>
        <w:t>20</w:t>
      </w:r>
      <w:r>
        <w:rPr>
          <w:rFonts w:hint="eastAsia"/>
          <w:color w:val="000000"/>
        </w:rPr>
        <w:t>人及以上，且营业收入</w:t>
      </w:r>
      <w:r>
        <w:rPr>
          <w:rFonts w:hint="eastAsia"/>
          <w:color w:val="000000"/>
        </w:rPr>
        <w:t>5000</w:t>
      </w:r>
      <w:r>
        <w:rPr>
          <w:rFonts w:hint="eastAsia"/>
          <w:color w:val="000000"/>
        </w:rPr>
        <w:t>万元及以上的为中型企业；从业人员</w:t>
      </w:r>
      <w:r>
        <w:rPr>
          <w:rFonts w:hint="eastAsia"/>
          <w:color w:val="000000"/>
        </w:rPr>
        <w:t>5</w:t>
      </w:r>
      <w:r>
        <w:rPr>
          <w:rFonts w:hint="eastAsia"/>
          <w:color w:val="000000"/>
        </w:rPr>
        <w:t>人及以上，且营业收入</w:t>
      </w:r>
      <w:r>
        <w:rPr>
          <w:rFonts w:hint="eastAsia"/>
          <w:color w:val="000000"/>
        </w:rPr>
        <w:t>1000</w:t>
      </w:r>
      <w:r>
        <w:rPr>
          <w:rFonts w:hint="eastAsia"/>
          <w:color w:val="000000"/>
        </w:rPr>
        <w:t>万元及以上的为小型企业；从业人员</w:t>
      </w:r>
      <w:r>
        <w:rPr>
          <w:rFonts w:hint="eastAsia"/>
          <w:color w:val="000000"/>
        </w:rPr>
        <w:t>5</w:t>
      </w:r>
      <w:r>
        <w:rPr>
          <w:rFonts w:hint="eastAsia"/>
          <w:color w:val="000000"/>
        </w:rPr>
        <w:t>人以下或营业收入</w:t>
      </w:r>
      <w:r>
        <w:rPr>
          <w:rFonts w:hint="eastAsia"/>
          <w:color w:val="000000"/>
        </w:rPr>
        <w:t>1000</w:t>
      </w:r>
      <w:r>
        <w:rPr>
          <w:rFonts w:hint="eastAsia"/>
          <w:color w:val="000000"/>
        </w:rPr>
        <w:t>万元以下的为微型企业。</w:t>
      </w:r>
      <w:r>
        <w:rPr>
          <w:rFonts w:hint="eastAsia"/>
          <w:color w:val="000000"/>
        </w:rPr>
        <w:br/>
      </w:r>
      <w:r>
        <w:rPr>
          <w:rFonts w:hint="eastAsia"/>
          <w:color w:val="000000"/>
        </w:rPr>
        <w:t xml:space="preserve">　　（五）零售业。从业人员</w:t>
      </w:r>
      <w:r>
        <w:rPr>
          <w:rFonts w:hint="eastAsia"/>
          <w:color w:val="000000"/>
        </w:rPr>
        <w:t>300</w:t>
      </w:r>
      <w:r>
        <w:rPr>
          <w:rFonts w:hint="eastAsia"/>
          <w:color w:val="000000"/>
        </w:rPr>
        <w:t>人以下或营业收入</w:t>
      </w:r>
      <w:r>
        <w:rPr>
          <w:rFonts w:hint="eastAsia"/>
          <w:color w:val="000000"/>
        </w:rPr>
        <w:t>20000</w:t>
      </w:r>
      <w:r>
        <w:rPr>
          <w:rFonts w:hint="eastAsia"/>
          <w:color w:val="000000"/>
        </w:rPr>
        <w:t>万元以下的为中小微型企业。其中，从业人员</w:t>
      </w:r>
      <w:r>
        <w:rPr>
          <w:rFonts w:hint="eastAsia"/>
          <w:color w:val="000000"/>
        </w:rPr>
        <w:t>50</w:t>
      </w:r>
      <w:r>
        <w:rPr>
          <w:rFonts w:hint="eastAsia"/>
          <w:color w:val="000000"/>
        </w:rPr>
        <w:t>人及以上，且营业收入</w:t>
      </w:r>
      <w:r>
        <w:rPr>
          <w:rFonts w:hint="eastAsia"/>
          <w:color w:val="000000"/>
        </w:rPr>
        <w:t>500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（六）交通运输业。从业人员</w:t>
      </w:r>
      <w:r>
        <w:rPr>
          <w:rFonts w:hint="eastAsia"/>
          <w:color w:val="000000"/>
        </w:rPr>
        <w:t>1000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3000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200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200</w:t>
      </w:r>
      <w:r>
        <w:rPr>
          <w:rFonts w:hint="eastAsia"/>
          <w:color w:val="000000"/>
        </w:rPr>
        <w:t>万元以下的为微型企业。</w:t>
      </w:r>
      <w:r>
        <w:rPr>
          <w:rStyle w:val="a7"/>
          <w:rFonts w:hint="eastAsia"/>
          <w:color w:val="800000"/>
        </w:rPr>
        <w:br/>
      </w:r>
      <w:r>
        <w:rPr>
          <w:rFonts w:hint="eastAsia"/>
          <w:color w:val="000000"/>
        </w:rPr>
        <w:t xml:space="preserve">　　（七）仓储业。从业人员</w:t>
      </w:r>
      <w:r>
        <w:rPr>
          <w:rFonts w:hint="eastAsia"/>
          <w:color w:val="000000"/>
        </w:rPr>
        <w:t>200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（八）邮政业。从业人员</w:t>
      </w:r>
      <w:r>
        <w:rPr>
          <w:rFonts w:hint="eastAsia"/>
          <w:color w:val="000000"/>
        </w:rPr>
        <w:t>1000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（九）住宿业。从业人员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（十）餐饮业。从业人员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（十一）信息传输业。从业人员</w:t>
      </w:r>
      <w:r>
        <w:rPr>
          <w:rFonts w:hint="eastAsia"/>
          <w:color w:val="000000"/>
        </w:rPr>
        <w:t>2000</w:t>
      </w:r>
      <w:r>
        <w:rPr>
          <w:rFonts w:hint="eastAsia"/>
          <w:color w:val="000000"/>
        </w:rPr>
        <w:t>人以下或营业收入</w:t>
      </w:r>
      <w:r>
        <w:rPr>
          <w:rFonts w:hint="eastAsia"/>
          <w:color w:val="000000"/>
        </w:rPr>
        <w:t>100000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（十二）软件和信息技术服务业。从业人员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w:t>
      </w:r>
      <w:r>
        <w:rPr>
          <w:rFonts w:hint="eastAsia"/>
          <w:color w:val="000000"/>
        </w:rPr>
        <w:t>人及以上，</w:t>
      </w:r>
      <w:r>
        <w:rPr>
          <w:rFonts w:hint="eastAsia"/>
          <w:color w:val="000000"/>
        </w:rPr>
        <w:lastRenderedPageBreak/>
        <w:t>且营业收入</w:t>
      </w:r>
      <w:r>
        <w:rPr>
          <w:rFonts w:hint="eastAsia"/>
          <w:color w:val="000000"/>
        </w:rPr>
        <w:t>50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50</w:t>
      </w:r>
      <w:r>
        <w:rPr>
          <w:rFonts w:hint="eastAsia"/>
          <w:color w:val="000000"/>
        </w:rPr>
        <w:t>万元以下的为微型企业。</w:t>
      </w:r>
      <w:r>
        <w:rPr>
          <w:rFonts w:hint="eastAsia"/>
          <w:color w:val="000000"/>
        </w:rPr>
        <w:br/>
      </w:r>
      <w:r>
        <w:rPr>
          <w:rFonts w:hint="eastAsia"/>
          <w:color w:val="000000"/>
        </w:rPr>
        <w:t xml:space="preserve">　　（十三）房地产开发经营。营业收入</w:t>
      </w:r>
      <w:r>
        <w:rPr>
          <w:rFonts w:hint="eastAsia"/>
          <w:color w:val="000000"/>
        </w:rPr>
        <w:t>200000</w:t>
      </w:r>
      <w:r>
        <w:rPr>
          <w:rFonts w:hint="eastAsia"/>
          <w:color w:val="000000"/>
        </w:rPr>
        <w:t>万元以下或资产总额</w:t>
      </w:r>
      <w:r>
        <w:rPr>
          <w:rFonts w:hint="eastAsia"/>
          <w:color w:val="000000"/>
        </w:rPr>
        <w:t>10000</w:t>
      </w:r>
      <w:r>
        <w:rPr>
          <w:rFonts w:hint="eastAsia"/>
          <w:color w:val="000000"/>
        </w:rPr>
        <w:t>万元以下的为中小微型企业。其中，营业收入</w:t>
      </w:r>
      <w:r>
        <w:rPr>
          <w:rFonts w:hint="eastAsia"/>
          <w:color w:val="000000"/>
        </w:rPr>
        <w:t>1000</w:t>
      </w:r>
      <w:r>
        <w:rPr>
          <w:rFonts w:hint="eastAsia"/>
          <w:color w:val="000000"/>
        </w:rPr>
        <w:t>万元及以上，且资产总额</w:t>
      </w:r>
      <w:r>
        <w:rPr>
          <w:rFonts w:hint="eastAsia"/>
          <w:color w:val="000000"/>
        </w:rPr>
        <w:t>5000</w:t>
      </w:r>
      <w:r>
        <w:rPr>
          <w:rFonts w:hint="eastAsia"/>
          <w:color w:val="000000"/>
        </w:rPr>
        <w:t>万元及以上的为中型企业；营业收入</w:t>
      </w:r>
      <w:r>
        <w:rPr>
          <w:rFonts w:hint="eastAsia"/>
          <w:color w:val="000000"/>
        </w:rPr>
        <w:t>100</w:t>
      </w:r>
      <w:r>
        <w:rPr>
          <w:rFonts w:hint="eastAsia"/>
          <w:color w:val="000000"/>
        </w:rPr>
        <w:t>万元及以上，且资产总额</w:t>
      </w:r>
      <w:r>
        <w:rPr>
          <w:rFonts w:hint="eastAsia"/>
          <w:color w:val="000000"/>
        </w:rPr>
        <w:t>2000</w:t>
      </w:r>
      <w:r>
        <w:rPr>
          <w:rFonts w:hint="eastAsia"/>
          <w:color w:val="000000"/>
        </w:rPr>
        <w:t>万元及以上的为小型企业；营业收入</w:t>
      </w:r>
      <w:r>
        <w:rPr>
          <w:rFonts w:hint="eastAsia"/>
          <w:color w:val="000000"/>
        </w:rPr>
        <w:t>100</w:t>
      </w:r>
      <w:r>
        <w:rPr>
          <w:rFonts w:hint="eastAsia"/>
          <w:color w:val="000000"/>
        </w:rPr>
        <w:t>万元以下或资产总额</w:t>
      </w:r>
      <w:r>
        <w:rPr>
          <w:rFonts w:hint="eastAsia"/>
          <w:color w:val="000000"/>
        </w:rPr>
        <w:t>2000</w:t>
      </w:r>
      <w:r>
        <w:rPr>
          <w:rFonts w:hint="eastAsia"/>
          <w:color w:val="000000"/>
        </w:rPr>
        <w:t>万元以下的为微型企业。</w:t>
      </w:r>
      <w:r>
        <w:rPr>
          <w:rFonts w:hint="eastAsia"/>
          <w:color w:val="000000"/>
        </w:rPr>
        <w:br/>
      </w:r>
      <w:r>
        <w:rPr>
          <w:rFonts w:hint="eastAsia"/>
          <w:color w:val="000000"/>
        </w:rPr>
        <w:t xml:space="preserve">　　（十四）物业管理。从业人员</w:t>
      </w:r>
      <w:r>
        <w:rPr>
          <w:rFonts w:hint="eastAsia"/>
          <w:color w:val="000000"/>
        </w:rPr>
        <w:t>1000</w:t>
      </w:r>
      <w:r>
        <w:rPr>
          <w:rFonts w:hint="eastAsia"/>
          <w:color w:val="000000"/>
        </w:rPr>
        <w:t>人以下或营业收入</w:t>
      </w:r>
      <w:r>
        <w:rPr>
          <w:rFonts w:hint="eastAsia"/>
          <w:color w:val="000000"/>
        </w:rPr>
        <w:t>5000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100</w:t>
      </w:r>
      <w:r>
        <w:rPr>
          <w:rFonts w:hint="eastAsia"/>
          <w:color w:val="000000"/>
        </w:rPr>
        <w:t>人及以上，且营业收入</w:t>
      </w:r>
      <w:r>
        <w:rPr>
          <w:rFonts w:hint="eastAsia"/>
          <w:color w:val="000000"/>
        </w:rPr>
        <w:t>500</w:t>
      </w:r>
      <w:r>
        <w:rPr>
          <w:rFonts w:hint="eastAsia"/>
          <w:color w:val="000000"/>
        </w:rPr>
        <w:t>万元及以上的为小型企业；从业人员</w:t>
      </w:r>
      <w:r>
        <w:rPr>
          <w:rFonts w:hint="eastAsia"/>
          <w:color w:val="000000"/>
        </w:rPr>
        <w:t>100</w:t>
      </w:r>
      <w:r>
        <w:rPr>
          <w:rFonts w:hint="eastAsia"/>
          <w:color w:val="000000"/>
        </w:rPr>
        <w:t>人以下或营业收入</w:t>
      </w:r>
      <w:r>
        <w:rPr>
          <w:rFonts w:hint="eastAsia"/>
          <w:color w:val="000000"/>
        </w:rPr>
        <w:t>500</w:t>
      </w:r>
      <w:r>
        <w:rPr>
          <w:rFonts w:hint="eastAsia"/>
          <w:color w:val="000000"/>
        </w:rPr>
        <w:t>万元以下的为微型企业。</w:t>
      </w:r>
      <w:r>
        <w:rPr>
          <w:rFonts w:hint="eastAsia"/>
          <w:color w:val="000000"/>
        </w:rPr>
        <w:br/>
      </w:r>
      <w:r>
        <w:rPr>
          <w:rFonts w:hint="eastAsia"/>
          <w:color w:val="000000"/>
        </w:rPr>
        <w:t xml:space="preserve">　　（十五）租赁和商务服务业。从业人员</w:t>
      </w:r>
      <w:r>
        <w:rPr>
          <w:rFonts w:hint="eastAsia"/>
          <w:color w:val="000000"/>
        </w:rPr>
        <w:t>300</w:t>
      </w:r>
      <w:r>
        <w:rPr>
          <w:rFonts w:hint="eastAsia"/>
          <w:color w:val="000000"/>
        </w:rPr>
        <w:t>人以下或资产总额</w:t>
      </w:r>
      <w:r>
        <w:rPr>
          <w:rFonts w:hint="eastAsia"/>
          <w:color w:val="000000"/>
        </w:rPr>
        <w:t>120000</w:t>
      </w:r>
      <w:r>
        <w:rPr>
          <w:rFonts w:hint="eastAsia"/>
          <w:color w:val="000000"/>
        </w:rPr>
        <w:t>万元以下的为中小微型企业。其中，从业人员</w:t>
      </w:r>
      <w:r>
        <w:rPr>
          <w:rFonts w:hint="eastAsia"/>
          <w:color w:val="000000"/>
        </w:rPr>
        <w:t>100</w:t>
      </w:r>
      <w:r>
        <w:rPr>
          <w:rFonts w:hint="eastAsia"/>
          <w:color w:val="000000"/>
        </w:rPr>
        <w:t>人及以上，且资产总额</w:t>
      </w:r>
      <w:r>
        <w:rPr>
          <w:rFonts w:hint="eastAsia"/>
          <w:color w:val="000000"/>
        </w:rPr>
        <w:t>8000</w:t>
      </w:r>
      <w:r>
        <w:rPr>
          <w:rFonts w:hint="eastAsia"/>
          <w:color w:val="000000"/>
        </w:rPr>
        <w:t>万元及以上的为中型企业；从业人员</w:t>
      </w:r>
      <w:r>
        <w:rPr>
          <w:rFonts w:hint="eastAsia"/>
          <w:color w:val="000000"/>
        </w:rPr>
        <w:t>10</w:t>
      </w:r>
      <w:r>
        <w:rPr>
          <w:rFonts w:hint="eastAsia"/>
          <w:color w:val="000000"/>
        </w:rPr>
        <w:t>人及以上，且资产总额</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人以下或资产总额</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（十六）其他未列明行业。从业人员</w:t>
      </w:r>
      <w:r>
        <w:rPr>
          <w:rFonts w:hint="eastAsia"/>
          <w:color w:val="000000"/>
        </w:rPr>
        <w:t>300</w:t>
      </w:r>
      <w:r>
        <w:rPr>
          <w:rFonts w:hint="eastAsia"/>
          <w:color w:val="000000"/>
        </w:rPr>
        <w:t>人以下的为中小微型企业。其中，从业人员</w:t>
      </w:r>
      <w:r>
        <w:rPr>
          <w:rFonts w:hint="eastAsia"/>
          <w:color w:val="000000"/>
        </w:rPr>
        <w:t>100</w:t>
      </w:r>
      <w:r>
        <w:rPr>
          <w:rFonts w:hint="eastAsia"/>
          <w:color w:val="000000"/>
        </w:rPr>
        <w:t>人及以上的为中型企业；从业人员</w:t>
      </w:r>
      <w:r>
        <w:rPr>
          <w:rFonts w:hint="eastAsia"/>
          <w:color w:val="000000"/>
        </w:rPr>
        <w:t>10</w:t>
      </w:r>
      <w:r>
        <w:rPr>
          <w:rFonts w:hint="eastAsia"/>
          <w:color w:val="000000"/>
        </w:rPr>
        <w:t>人及以上的为小型企业；从业人员</w:t>
      </w:r>
      <w:r>
        <w:rPr>
          <w:rFonts w:hint="eastAsia"/>
          <w:color w:val="000000"/>
        </w:rPr>
        <w:t>10</w:t>
      </w:r>
      <w:r>
        <w:rPr>
          <w:rFonts w:hint="eastAsia"/>
          <w:color w:val="000000"/>
        </w:rPr>
        <w:t>人以下的为微型企业。</w:t>
      </w:r>
      <w:r>
        <w:rPr>
          <w:rFonts w:hint="eastAsia"/>
          <w:color w:val="000000"/>
        </w:rPr>
        <w:br/>
      </w:r>
      <w:r>
        <w:rPr>
          <w:rFonts w:hint="eastAsia"/>
          <w:color w:val="000000"/>
        </w:rPr>
        <w:t xml:space="preserve">　　五、企业类型的划分以统计部门的统计数据为依据。</w:t>
      </w:r>
      <w:r>
        <w:rPr>
          <w:rFonts w:hint="eastAsia"/>
          <w:color w:val="000000"/>
        </w:rPr>
        <w:br/>
      </w:r>
      <w:r>
        <w:rPr>
          <w:rFonts w:hint="eastAsia"/>
          <w:color w:val="000000"/>
        </w:rPr>
        <w:t xml:space="preserve">　　六、本规定适用于在中华人民共和国境内依法设立的各类所有制和各种组织形式的企业。个体工商户和本规定以外的行业，参照本规定进行划型。</w:t>
      </w:r>
      <w:r>
        <w:rPr>
          <w:rFonts w:hint="eastAsia"/>
          <w:color w:val="000000"/>
        </w:rPr>
        <w:br/>
      </w:r>
      <w:r>
        <w:rPr>
          <w:rFonts w:hint="eastAsia"/>
          <w:color w:val="000000"/>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rPr>
        <w:br/>
      </w:r>
      <w:r>
        <w:rPr>
          <w:rFonts w:hint="eastAsia"/>
          <w:color w:val="000000"/>
        </w:rPr>
        <w:t xml:space="preserve">　　八、本规定由工业和信息化部、国家统计局会同有关部门根据《国民经济行业分类》修订情况和企业发展变化情况适时修订。</w:t>
      </w:r>
      <w:r>
        <w:rPr>
          <w:rFonts w:hint="eastAsia"/>
          <w:color w:val="000000"/>
        </w:rPr>
        <w:br/>
      </w:r>
      <w:r>
        <w:rPr>
          <w:rFonts w:hint="eastAsia"/>
          <w:color w:val="000000"/>
        </w:rPr>
        <w:t xml:space="preserve">　　九、本规定由工业和信息化部、国家统计局会同有关部门负责解释。</w:t>
      </w:r>
      <w:r>
        <w:rPr>
          <w:rFonts w:hint="eastAsia"/>
          <w:color w:val="000000"/>
        </w:rPr>
        <w:br/>
      </w:r>
      <w:r>
        <w:rPr>
          <w:rFonts w:hint="eastAsia"/>
          <w:color w:val="000000"/>
        </w:rPr>
        <w:t xml:space="preserve">　　十、本规定自发布之日起执行，原国家经贸委、原国家计委、财政部和国家统计局</w:t>
      </w:r>
      <w:r>
        <w:rPr>
          <w:rFonts w:hint="eastAsia"/>
          <w:color w:val="000000"/>
        </w:rPr>
        <w:t>2003</w:t>
      </w:r>
      <w:r>
        <w:rPr>
          <w:rFonts w:hint="eastAsia"/>
          <w:color w:val="000000"/>
        </w:rPr>
        <w:t>年颁布的《中小企业标准暂行规定》同时废止。</w:t>
      </w:r>
    </w:p>
    <w:p w:rsidR="008C7314" w:rsidRPr="008C7314" w:rsidRDefault="008C7314" w:rsidP="008C7314">
      <w:pPr>
        <w:ind w:leftChars="135" w:left="283" w:right="253"/>
        <w:jc w:val="center"/>
        <w:rPr>
          <w:rFonts w:asciiTheme="majorEastAsia" w:eastAsiaTheme="majorEastAsia" w:hAnsiTheme="majorEastAsia"/>
          <w:sz w:val="24"/>
        </w:rPr>
      </w:pPr>
    </w:p>
    <w:sectPr w:rsidR="008C7314" w:rsidRPr="008C7314" w:rsidSect="008C7314">
      <w:pgSz w:w="11906" w:h="16838"/>
      <w:pgMar w:top="1134" w:right="851" w:bottom="1134" w:left="102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83B" w:rsidRDefault="0097183B" w:rsidP="00F1038C">
      <w:r>
        <w:separator/>
      </w:r>
    </w:p>
  </w:endnote>
  <w:endnote w:type="continuationSeparator" w:id="0">
    <w:p w:rsidR="0097183B" w:rsidRDefault="0097183B" w:rsidP="00F1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83B" w:rsidRDefault="0097183B" w:rsidP="00F1038C">
      <w:r>
        <w:separator/>
      </w:r>
    </w:p>
  </w:footnote>
  <w:footnote w:type="continuationSeparator" w:id="0">
    <w:p w:rsidR="0097183B" w:rsidRDefault="0097183B" w:rsidP="00F10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2798D"/>
    <w:multiLevelType w:val="multilevel"/>
    <w:tmpl w:val="1EE2798D"/>
    <w:lvl w:ilvl="0">
      <w:start w:val="3"/>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D6"/>
    <w:rsid w:val="00003C6F"/>
    <w:rsid w:val="000B4B8E"/>
    <w:rsid w:val="000E1733"/>
    <w:rsid w:val="00130F46"/>
    <w:rsid w:val="0016544C"/>
    <w:rsid w:val="001A597F"/>
    <w:rsid w:val="001D6DA4"/>
    <w:rsid w:val="002369AA"/>
    <w:rsid w:val="00260B3B"/>
    <w:rsid w:val="00277AC2"/>
    <w:rsid w:val="002E5738"/>
    <w:rsid w:val="00336572"/>
    <w:rsid w:val="00387700"/>
    <w:rsid w:val="003C4B1C"/>
    <w:rsid w:val="003D7294"/>
    <w:rsid w:val="00400983"/>
    <w:rsid w:val="004140AF"/>
    <w:rsid w:val="00427BCB"/>
    <w:rsid w:val="00465995"/>
    <w:rsid w:val="004E2324"/>
    <w:rsid w:val="00504B87"/>
    <w:rsid w:val="005224F6"/>
    <w:rsid w:val="0052433A"/>
    <w:rsid w:val="00534C48"/>
    <w:rsid w:val="005956AF"/>
    <w:rsid w:val="005E5713"/>
    <w:rsid w:val="005F1BD6"/>
    <w:rsid w:val="00615890"/>
    <w:rsid w:val="00616589"/>
    <w:rsid w:val="00631B0D"/>
    <w:rsid w:val="006419C9"/>
    <w:rsid w:val="00645C03"/>
    <w:rsid w:val="00661EEF"/>
    <w:rsid w:val="007047C7"/>
    <w:rsid w:val="00730122"/>
    <w:rsid w:val="00777297"/>
    <w:rsid w:val="0080521F"/>
    <w:rsid w:val="008C4BDF"/>
    <w:rsid w:val="008C7314"/>
    <w:rsid w:val="008D0FDC"/>
    <w:rsid w:val="008E2600"/>
    <w:rsid w:val="008F1C24"/>
    <w:rsid w:val="009236B3"/>
    <w:rsid w:val="00946955"/>
    <w:rsid w:val="0097183B"/>
    <w:rsid w:val="00986DA5"/>
    <w:rsid w:val="009D7194"/>
    <w:rsid w:val="009E3A54"/>
    <w:rsid w:val="00A06F37"/>
    <w:rsid w:val="00A26588"/>
    <w:rsid w:val="00A73DF0"/>
    <w:rsid w:val="00AD1D98"/>
    <w:rsid w:val="00AF4E35"/>
    <w:rsid w:val="00B04E1A"/>
    <w:rsid w:val="00B12C7D"/>
    <w:rsid w:val="00B23365"/>
    <w:rsid w:val="00B47212"/>
    <w:rsid w:val="00C25D7B"/>
    <w:rsid w:val="00C448BA"/>
    <w:rsid w:val="00C94682"/>
    <w:rsid w:val="00CB2CCA"/>
    <w:rsid w:val="00CE3B86"/>
    <w:rsid w:val="00D3439F"/>
    <w:rsid w:val="00D53026"/>
    <w:rsid w:val="00D81B65"/>
    <w:rsid w:val="00DD1D1D"/>
    <w:rsid w:val="00DE15E1"/>
    <w:rsid w:val="00DE473B"/>
    <w:rsid w:val="00E24052"/>
    <w:rsid w:val="00E32BDA"/>
    <w:rsid w:val="00E44D4E"/>
    <w:rsid w:val="00E63AF1"/>
    <w:rsid w:val="00E870D4"/>
    <w:rsid w:val="00EB154F"/>
    <w:rsid w:val="00EC35BD"/>
    <w:rsid w:val="00F1038C"/>
    <w:rsid w:val="00F4297C"/>
    <w:rsid w:val="00F45131"/>
    <w:rsid w:val="00F5634D"/>
    <w:rsid w:val="00F60E7A"/>
    <w:rsid w:val="00F813BC"/>
    <w:rsid w:val="00F95E4A"/>
    <w:rsid w:val="00FC5A34"/>
    <w:rsid w:val="00FE6D4D"/>
    <w:rsid w:val="0F7B1018"/>
    <w:rsid w:val="24CA0A6C"/>
    <w:rsid w:val="27781D89"/>
    <w:rsid w:val="310001A8"/>
    <w:rsid w:val="464D1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4C2208-817B-49D0-B2FE-B744B741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3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39"/>
    <w:unhideWhenUsed/>
    <w:qFormat/>
    <w:pPr>
      <w:spacing w:after="1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39"/>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99"/>
    <w:rsid w:val="008C7314"/>
    <w:pPr>
      <w:ind w:firstLineChars="200" w:firstLine="420"/>
    </w:pPr>
  </w:style>
  <w:style w:type="paragraph" w:customStyle="1" w:styleId="p0">
    <w:name w:val="p0"/>
    <w:basedOn w:val="a"/>
    <w:rsid w:val="008C7314"/>
    <w:pPr>
      <w:widowControl/>
      <w:spacing w:after="150"/>
      <w:jc w:val="left"/>
    </w:pPr>
    <w:rPr>
      <w:rFonts w:ascii="宋体" w:eastAsia="宋体" w:hAnsi="宋体" w:cs="宋体"/>
      <w:kern w:val="0"/>
      <w:sz w:val="24"/>
      <w:szCs w:val="24"/>
    </w:rPr>
  </w:style>
  <w:style w:type="character" w:styleId="a7">
    <w:name w:val="Strong"/>
    <w:uiPriority w:val="22"/>
    <w:qFormat/>
    <w:rsid w:val="008C7314"/>
    <w:rPr>
      <w:b/>
      <w:bCs/>
    </w:rPr>
  </w:style>
  <w:style w:type="paragraph" w:customStyle="1" w:styleId="4">
    <w:name w:val="正文_4"/>
    <w:qFormat/>
    <w:rsid w:val="008C7314"/>
    <w:pPr>
      <w:widowControl w:val="0"/>
      <w:jc w:val="both"/>
    </w:pPr>
    <w:rPr>
      <w:rFonts w:ascii="Times New Roman" w:eastAsia="宋体" w:hAnsi="Times New Roman" w:cs="Times New Roman"/>
      <w:kern w:val="2"/>
      <w:sz w:val="21"/>
      <w:szCs w:val="24"/>
    </w:rPr>
  </w:style>
  <w:style w:type="character" w:styleId="a8">
    <w:name w:val="Hyperlink"/>
    <w:basedOn w:val="a0"/>
    <w:uiPriority w:val="99"/>
    <w:unhideWhenUsed/>
    <w:rsid w:val="006165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878</Words>
  <Characters>5006</Characters>
  <Application>Microsoft Office Word</Application>
  <DocSecurity>0</DocSecurity>
  <Lines>41</Lines>
  <Paragraphs>11</Paragraphs>
  <ScaleCrop>false</ScaleCrop>
  <Company>Microsoft</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pc</cp:lastModifiedBy>
  <cp:revision>11</cp:revision>
  <dcterms:created xsi:type="dcterms:W3CDTF">2022-04-24T08:46:00Z</dcterms:created>
  <dcterms:modified xsi:type="dcterms:W3CDTF">2022-06-16T01:10:00Z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F552DAF67F3A42E8B1368999377858A0</vt:lpwstr>
  </property>
</Properties>
</file>